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7E" w:rsidRPr="002522E9" w:rsidRDefault="002B7F35" w:rsidP="00BD277E">
      <w:pPr>
        <w:spacing w:before="120" w:line="264" w:lineRule="auto"/>
        <w:rPr>
          <w:rFonts w:asciiTheme="minorHAnsi" w:hAnsiTheme="minorHAnsi" w:cstheme="minorHAnsi"/>
          <w:b/>
          <w:bCs/>
          <w:sz w:val="28"/>
          <w:szCs w:val="28"/>
        </w:rPr>
      </w:pPr>
      <w:r>
        <w:rPr>
          <w:rFonts w:asciiTheme="minorHAnsi" w:hAnsiTheme="minorHAnsi" w:cstheme="minorHAnsi"/>
          <w:b/>
          <w:bCs/>
          <w:sz w:val="28"/>
          <w:szCs w:val="28"/>
        </w:rPr>
        <w:t xml:space="preserve">Professor </w:t>
      </w:r>
      <w:r w:rsidR="002522E9" w:rsidRPr="002522E9">
        <w:rPr>
          <w:rFonts w:asciiTheme="minorHAnsi" w:hAnsiTheme="minorHAnsi" w:cstheme="minorHAnsi"/>
          <w:b/>
          <w:bCs/>
          <w:sz w:val="28"/>
          <w:szCs w:val="28"/>
        </w:rPr>
        <w:t>Fiona Patterson</w:t>
      </w:r>
    </w:p>
    <w:p w:rsidR="002522E9" w:rsidRPr="002522E9" w:rsidRDefault="002522E9" w:rsidP="002522E9">
      <w:pPr>
        <w:pStyle w:val="NormalWeb"/>
        <w:jc w:val="both"/>
        <w:rPr>
          <w:rFonts w:asciiTheme="minorHAnsi" w:hAnsiTheme="minorHAnsi" w:cstheme="minorHAnsi"/>
          <w:sz w:val="24"/>
          <w:szCs w:val="24"/>
        </w:rPr>
      </w:pPr>
      <w:r w:rsidRPr="002522E9">
        <w:rPr>
          <w:rFonts w:asciiTheme="minorHAnsi" w:hAnsiTheme="minorHAnsi" w:cstheme="minorHAnsi"/>
          <w:sz w:val="24"/>
          <w:szCs w:val="24"/>
        </w:rPr>
        <w:t>Fiona Patterson is a leading expert in the field of assessment, selection and innovation in organisations. She is the founding Director for Work Psychology Group, a research-led organisational psychology consulting practice located in the UK and Australia, providing advice to public and private sector organisations internationally. She is also a Researcher affiliated to the Department of Psychology at the University of Cambridge.</w:t>
      </w:r>
    </w:p>
    <w:p w:rsidR="002522E9" w:rsidRPr="002522E9" w:rsidRDefault="002522E9" w:rsidP="002522E9">
      <w:pPr>
        <w:pStyle w:val="NormalWeb"/>
        <w:jc w:val="both"/>
        <w:rPr>
          <w:rFonts w:asciiTheme="minorHAnsi" w:hAnsiTheme="minorHAnsi" w:cstheme="minorHAnsi"/>
          <w:sz w:val="24"/>
          <w:szCs w:val="24"/>
        </w:rPr>
      </w:pPr>
      <w:r w:rsidRPr="002522E9">
        <w:rPr>
          <w:rFonts w:asciiTheme="minorHAnsi" w:hAnsiTheme="minorHAnsi" w:cstheme="minorHAnsi"/>
          <w:sz w:val="24"/>
          <w:szCs w:val="24"/>
        </w:rPr>
        <w:t xml:space="preserve">Fiona continues as a Visiting Professor to City University, having previously held academic posts at the University of Nottingham and the Institute of Work Psychology, University of Sheffield. Prior to these posts, Fiona was Head of Organisational Psychology at The Boots Corporation Plc and an internal consultant psychologist at Ford Motor Company Limited (Global) in the corporate sector. Fiona publishes regularly in the highest-ranking journals in Psychology (e.g. </w:t>
      </w:r>
      <w:r w:rsidRPr="002522E9">
        <w:rPr>
          <w:rStyle w:val="Emphasis"/>
          <w:rFonts w:asciiTheme="minorHAnsi" w:hAnsiTheme="minorHAnsi" w:cstheme="minorHAnsi"/>
          <w:sz w:val="24"/>
          <w:szCs w:val="24"/>
        </w:rPr>
        <w:t>Journal of Applied Psychology</w:t>
      </w:r>
      <w:r w:rsidRPr="002522E9">
        <w:rPr>
          <w:rFonts w:asciiTheme="minorHAnsi" w:hAnsiTheme="minorHAnsi" w:cstheme="minorHAnsi"/>
          <w:sz w:val="24"/>
          <w:szCs w:val="24"/>
        </w:rPr>
        <w:t xml:space="preserve">) and in Medicine (e.g. </w:t>
      </w:r>
      <w:r w:rsidRPr="002522E9">
        <w:rPr>
          <w:rStyle w:val="Emphasis"/>
          <w:rFonts w:asciiTheme="minorHAnsi" w:hAnsiTheme="minorHAnsi" w:cstheme="minorHAnsi"/>
          <w:sz w:val="24"/>
          <w:szCs w:val="24"/>
        </w:rPr>
        <w:t>British Medical Journal, Medical Education</w:t>
      </w:r>
      <w:r w:rsidRPr="002522E9">
        <w:rPr>
          <w:rFonts w:asciiTheme="minorHAnsi" w:hAnsiTheme="minorHAnsi" w:cstheme="minorHAnsi"/>
          <w:sz w:val="24"/>
          <w:szCs w:val="24"/>
        </w:rPr>
        <w:t xml:space="preserve">). She is co-author of the leading international textbook Work Psychology and has published over 90 peer reviewed journal articles. </w:t>
      </w:r>
    </w:p>
    <w:p w:rsidR="002522E9" w:rsidRPr="002522E9" w:rsidRDefault="002522E9" w:rsidP="002522E9">
      <w:pPr>
        <w:pStyle w:val="NormalWeb"/>
        <w:jc w:val="both"/>
        <w:rPr>
          <w:rFonts w:asciiTheme="minorHAnsi" w:hAnsiTheme="minorHAnsi" w:cstheme="minorHAnsi"/>
          <w:sz w:val="24"/>
          <w:szCs w:val="24"/>
        </w:rPr>
      </w:pPr>
      <w:r w:rsidRPr="002522E9">
        <w:rPr>
          <w:rFonts w:asciiTheme="minorHAnsi" w:hAnsiTheme="minorHAnsi" w:cstheme="minorHAnsi"/>
          <w:sz w:val="24"/>
          <w:szCs w:val="24"/>
        </w:rPr>
        <w:t xml:space="preserve">For her work in selection and assessment, Fiona was recently awarded an Honorary Fellowship of the Royal College of General Practice, which is the highest award the College can bestow.  In 2013, she won the annual British Psychological Society’s Occupational Psychology Academic Contribution to Practice award. </w:t>
      </w:r>
    </w:p>
    <w:p w:rsidR="002B7F35" w:rsidRDefault="002B7F35" w:rsidP="002B7F35">
      <w:pPr>
        <w:jc w:val="both"/>
        <w:rPr>
          <w:b/>
          <w:sz w:val="28"/>
          <w:szCs w:val="28"/>
        </w:rPr>
      </w:pPr>
    </w:p>
    <w:p w:rsidR="002B7F35" w:rsidRDefault="002B7F35" w:rsidP="002B7F35">
      <w:pPr>
        <w:jc w:val="both"/>
        <w:rPr>
          <w:b/>
          <w:sz w:val="28"/>
          <w:szCs w:val="28"/>
        </w:rPr>
      </w:pPr>
    </w:p>
    <w:p w:rsidR="002B7F35" w:rsidRPr="002B7F35" w:rsidRDefault="002B7F35" w:rsidP="002B7F35">
      <w:pPr>
        <w:jc w:val="both"/>
        <w:rPr>
          <w:b/>
          <w:sz w:val="28"/>
          <w:szCs w:val="28"/>
        </w:rPr>
      </w:pPr>
      <w:r w:rsidRPr="002B7F35">
        <w:rPr>
          <w:b/>
          <w:sz w:val="28"/>
          <w:szCs w:val="28"/>
        </w:rPr>
        <w:t>Mrs R</w:t>
      </w:r>
      <w:r w:rsidRPr="002B7F35">
        <w:rPr>
          <w:b/>
          <w:sz w:val="28"/>
          <w:szCs w:val="28"/>
        </w:rPr>
        <w:t xml:space="preserve">osie Halfhead, </w:t>
      </w:r>
    </w:p>
    <w:p w:rsidR="002B7F35" w:rsidRPr="002B7F35" w:rsidRDefault="002B7F35" w:rsidP="002B7F35">
      <w:pPr>
        <w:jc w:val="both"/>
        <w:rPr>
          <w:b/>
          <w:sz w:val="28"/>
          <w:szCs w:val="28"/>
        </w:rPr>
      </w:pPr>
      <w:r w:rsidRPr="002B7F35">
        <w:rPr>
          <w:b/>
          <w:sz w:val="28"/>
          <w:szCs w:val="28"/>
        </w:rPr>
        <w:t>R-Co</w:t>
      </w:r>
      <w:r w:rsidR="00BA1EE7">
        <w:rPr>
          <w:b/>
          <w:sz w:val="28"/>
          <w:szCs w:val="28"/>
        </w:rPr>
        <w:t xml:space="preserve"> Belgium</w:t>
      </w:r>
    </w:p>
    <w:p w:rsidR="002B7F35" w:rsidRPr="002B7F35" w:rsidRDefault="002B7F35" w:rsidP="002B7F35">
      <w:pPr>
        <w:jc w:val="both"/>
        <w:rPr>
          <w:sz w:val="24"/>
          <w:szCs w:val="24"/>
          <w:lang w:val="en-US"/>
        </w:rPr>
      </w:pPr>
      <w:r w:rsidRPr="002B7F35">
        <w:rPr>
          <w:sz w:val="24"/>
          <w:szCs w:val="24"/>
          <w:lang w:val="en-US"/>
        </w:rPr>
        <w:t>Rosie, a former C-suite executive, has a proven track record in building, leading, supporting and advising multinational teams in disciplines that include brand strategy and positioning, stakeholder relations, reputation &amp; issues management, integrated marketing communications,</w:t>
      </w:r>
      <w:r>
        <w:rPr>
          <w:sz w:val="24"/>
          <w:szCs w:val="24"/>
          <w:lang w:val="en-US"/>
        </w:rPr>
        <w:t xml:space="preserve"> </w:t>
      </w:r>
      <w:r w:rsidRPr="002B7F35">
        <w:rPr>
          <w:sz w:val="24"/>
          <w:szCs w:val="24"/>
          <w:lang w:val="en-US"/>
        </w:rPr>
        <w:t>as well as client satisfaction, employee engagement, change and leadership communication, training and documentation, employee &amp; customer events and board governance.</w:t>
      </w:r>
    </w:p>
    <w:p w:rsidR="002B7F35" w:rsidRPr="002B7F35" w:rsidRDefault="002B7F35" w:rsidP="002B7F35">
      <w:pPr>
        <w:jc w:val="both"/>
        <w:rPr>
          <w:sz w:val="24"/>
          <w:szCs w:val="24"/>
          <w:lang w:val="en-US"/>
        </w:rPr>
      </w:pPr>
      <w:r w:rsidRPr="002B7F35">
        <w:rPr>
          <w:sz w:val="24"/>
          <w:szCs w:val="24"/>
          <w:lang w:val="en-US"/>
        </w:rPr>
        <w:t>She has broad international and multicultural experience in the B2B sector (in-house and as a consultant), mainly financial services and market research/business intelligence, including P&amp;L responsibilities. Employers and/or clients have included:</w:t>
      </w:r>
      <w:r w:rsidR="00F767F3">
        <w:rPr>
          <w:sz w:val="24"/>
          <w:szCs w:val="24"/>
          <w:lang w:val="en-US"/>
        </w:rPr>
        <w:t xml:space="preserve"> </w:t>
      </w:r>
      <w:r w:rsidRPr="002B7F35">
        <w:rPr>
          <w:sz w:val="24"/>
          <w:szCs w:val="24"/>
          <w:lang w:val="en-US"/>
        </w:rPr>
        <w:t xml:space="preserve">SWIFT, Nielsen, Community Business (Hong Kong), </w:t>
      </w:r>
      <w:proofErr w:type="spellStart"/>
      <w:r w:rsidRPr="002B7F35">
        <w:rPr>
          <w:sz w:val="24"/>
          <w:szCs w:val="24"/>
          <w:lang w:val="en-US"/>
        </w:rPr>
        <w:t>TetraPak</w:t>
      </w:r>
      <w:proofErr w:type="spellEnd"/>
      <w:r w:rsidRPr="002B7F35">
        <w:rPr>
          <w:sz w:val="24"/>
          <w:szCs w:val="24"/>
          <w:lang w:val="en-US"/>
        </w:rPr>
        <w:t>, SCA Packaging, WABCO, European Central Bank, Toyota Marketing Europe, KCS (Asia), Asset International.</w:t>
      </w:r>
    </w:p>
    <w:p w:rsidR="002B7F35" w:rsidRPr="002B7F35" w:rsidRDefault="002B7F35" w:rsidP="002B7F35">
      <w:pPr>
        <w:jc w:val="both"/>
        <w:rPr>
          <w:sz w:val="24"/>
          <w:szCs w:val="24"/>
          <w:lang w:val="en-US"/>
        </w:rPr>
      </w:pPr>
      <w:r w:rsidRPr="002B7F35">
        <w:rPr>
          <w:sz w:val="24"/>
          <w:szCs w:val="24"/>
          <w:lang w:val="en-US"/>
        </w:rPr>
        <w:t xml:space="preserve">Rosie has spent most of her international career based in Brussels. More recently she lived and worked in Hong Kong. During this period, she worked for Community Business, a non-profit organization. She led their ‘Diversity on Boards’ </w:t>
      </w:r>
      <w:proofErr w:type="spellStart"/>
      <w:r w:rsidRPr="002B7F35">
        <w:rPr>
          <w:sz w:val="24"/>
          <w:szCs w:val="24"/>
          <w:lang w:val="en-US"/>
        </w:rPr>
        <w:t>programme</w:t>
      </w:r>
      <w:proofErr w:type="spellEnd"/>
      <w:r w:rsidRPr="002B7F35">
        <w:rPr>
          <w:sz w:val="24"/>
          <w:szCs w:val="24"/>
          <w:lang w:val="en-US"/>
        </w:rPr>
        <w:t xml:space="preserve"> promoting greater awareness and dialogue on the issue and co-authored a guide on how to improve corporate governance and board effectiveness through more diversity.</w:t>
      </w:r>
    </w:p>
    <w:p w:rsidR="002B7F35" w:rsidRPr="002B7F35" w:rsidRDefault="002B7F35" w:rsidP="002B7F35">
      <w:pPr>
        <w:jc w:val="both"/>
        <w:rPr>
          <w:sz w:val="24"/>
          <w:szCs w:val="24"/>
          <w:lang w:val="en-US"/>
        </w:rPr>
      </w:pPr>
      <w:r w:rsidRPr="002B7F35">
        <w:rPr>
          <w:sz w:val="24"/>
          <w:szCs w:val="24"/>
          <w:lang w:val="en-US"/>
        </w:rPr>
        <w:t xml:space="preserve">Rosie is a strong advocate for the benefits of diversity in business. She founded and chairs the Diversity Dialogues initiative at the British Chamber of Commerce in Brussels and is a member of the Brussels chapter of the Professional </w:t>
      </w:r>
      <w:proofErr w:type="spellStart"/>
      <w:r w:rsidRPr="002B7F35">
        <w:rPr>
          <w:sz w:val="24"/>
          <w:szCs w:val="24"/>
          <w:lang w:val="en-US"/>
        </w:rPr>
        <w:t>Womens</w:t>
      </w:r>
      <w:proofErr w:type="spellEnd"/>
      <w:r w:rsidRPr="002B7F35">
        <w:rPr>
          <w:sz w:val="24"/>
          <w:szCs w:val="24"/>
          <w:lang w:val="en-US"/>
        </w:rPr>
        <w:t xml:space="preserve">’ </w:t>
      </w:r>
      <w:proofErr w:type="gramStart"/>
      <w:r w:rsidRPr="002B7F35">
        <w:rPr>
          <w:sz w:val="24"/>
          <w:szCs w:val="24"/>
          <w:lang w:val="en-US"/>
        </w:rPr>
        <w:t>Network .</w:t>
      </w:r>
      <w:proofErr w:type="gramEnd"/>
    </w:p>
    <w:p w:rsidR="002B7F35" w:rsidRPr="002B7F35" w:rsidRDefault="002B7F35" w:rsidP="002B7F35">
      <w:pPr>
        <w:jc w:val="both"/>
        <w:rPr>
          <w:sz w:val="24"/>
          <w:szCs w:val="24"/>
          <w:lang w:val="en-US"/>
        </w:rPr>
      </w:pPr>
    </w:p>
    <w:p w:rsidR="002B7F35" w:rsidRDefault="002B7F35" w:rsidP="002B7F35">
      <w:pPr>
        <w:jc w:val="both"/>
        <w:rPr>
          <w:b/>
          <w:bCs/>
          <w:sz w:val="28"/>
          <w:szCs w:val="28"/>
        </w:rPr>
      </w:pPr>
    </w:p>
    <w:p w:rsidR="00BD277E" w:rsidRPr="002B7F35" w:rsidRDefault="00BD277E" w:rsidP="002B7F35">
      <w:pPr>
        <w:jc w:val="both"/>
        <w:rPr>
          <w:b/>
          <w:bCs/>
          <w:sz w:val="28"/>
          <w:szCs w:val="28"/>
        </w:rPr>
      </w:pPr>
      <w:r w:rsidRPr="002B7F35">
        <w:rPr>
          <w:b/>
          <w:bCs/>
          <w:sz w:val="28"/>
          <w:szCs w:val="28"/>
        </w:rPr>
        <w:lastRenderedPageBreak/>
        <w:t>Phil Wilson</w:t>
      </w:r>
    </w:p>
    <w:p w:rsidR="00BD277E" w:rsidRPr="00BD277E" w:rsidRDefault="00BD277E" w:rsidP="00BD277E">
      <w:pPr>
        <w:rPr>
          <w:b/>
          <w:bCs/>
          <w:sz w:val="28"/>
          <w:szCs w:val="28"/>
        </w:rPr>
      </w:pPr>
      <w:r w:rsidRPr="002B7F35">
        <w:rPr>
          <w:b/>
          <w:bCs/>
          <w:sz w:val="28"/>
          <w:szCs w:val="28"/>
        </w:rPr>
        <w:t>Civil Service</w:t>
      </w:r>
      <w:r w:rsidRPr="00BD277E">
        <w:rPr>
          <w:b/>
          <w:bCs/>
          <w:sz w:val="28"/>
          <w:szCs w:val="28"/>
        </w:rPr>
        <w:t xml:space="preserve"> Fast Stream Chief Assessor and Chief Psychologist</w:t>
      </w:r>
    </w:p>
    <w:p w:rsidR="00BD277E" w:rsidRPr="00BD277E" w:rsidRDefault="00BD277E" w:rsidP="00BD277E">
      <w:pPr>
        <w:jc w:val="both"/>
        <w:rPr>
          <w:sz w:val="24"/>
        </w:rPr>
      </w:pPr>
      <w:r w:rsidRPr="00BD277E">
        <w:rPr>
          <w:sz w:val="24"/>
        </w:rPr>
        <w:t>Phil focuses on the design, diversity and evaluation of Fast Stream – a graduate talent management programme for the Civil Service. He also oversees the award winning Summer Diversity</w:t>
      </w:r>
      <w:r>
        <w:rPr>
          <w:sz w:val="24"/>
        </w:rPr>
        <w:t xml:space="preserve"> Internship Programme, related </w:t>
      </w:r>
      <w:r w:rsidRPr="00BD277E">
        <w:rPr>
          <w:sz w:val="24"/>
        </w:rPr>
        <w:t>Coaching Programme, and brand new Early Diversity Internship Programme, and many other positive action and outreach activities. Prior to this role he was Head of Occupational Psychology at the London Fire Service, as well as Acting Head of Occupational Psychology for Greater Manchester Police and has also operated as a consultant for a range of industries. He has undertaken a variety of media activities and chaired national work psychology committees. In addition, he runs mindfulness workshops for a variety of groups.</w:t>
      </w:r>
    </w:p>
    <w:p w:rsidR="00BD277E" w:rsidRPr="00BD277E" w:rsidRDefault="00BD277E" w:rsidP="00BD277E">
      <w:pPr>
        <w:rPr>
          <w:color w:val="1F497D"/>
          <w:sz w:val="24"/>
        </w:rPr>
      </w:pPr>
    </w:p>
    <w:p w:rsidR="002B7F35" w:rsidRPr="002B7F35" w:rsidRDefault="002B7F35" w:rsidP="00DA2312">
      <w:pPr>
        <w:tabs>
          <w:tab w:val="left" w:pos="1200"/>
        </w:tabs>
        <w:rPr>
          <w:b/>
          <w:bCs/>
          <w:sz w:val="28"/>
          <w:szCs w:val="28"/>
        </w:rPr>
      </w:pPr>
      <w:r w:rsidRPr="002B7F35">
        <w:rPr>
          <w:b/>
          <w:bCs/>
          <w:sz w:val="28"/>
          <w:szCs w:val="28"/>
        </w:rPr>
        <w:t xml:space="preserve">Hong Kwon </w:t>
      </w:r>
      <w:r w:rsidRPr="002B7F35">
        <w:rPr>
          <w:sz w:val="28"/>
          <w:szCs w:val="28"/>
        </w:rPr>
        <w:br/>
      </w:r>
      <w:r w:rsidRPr="002B7F35">
        <w:rPr>
          <w:b/>
          <w:bCs/>
          <w:sz w:val="28"/>
          <w:szCs w:val="28"/>
        </w:rPr>
        <w:t xml:space="preserve">UN Secretariat General </w:t>
      </w:r>
    </w:p>
    <w:p w:rsidR="00DA2312" w:rsidRDefault="002B7F35" w:rsidP="002B7F35">
      <w:pPr>
        <w:tabs>
          <w:tab w:val="left" w:pos="1200"/>
        </w:tabs>
        <w:jc w:val="both"/>
        <w:rPr>
          <w:sz w:val="28"/>
          <w:szCs w:val="28"/>
        </w:rPr>
      </w:pPr>
      <w:r w:rsidRPr="002B7F35">
        <w:rPr>
          <w:sz w:val="24"/>
          <w:szCs w:val="24"/>
        </w:rPr>
        <w:t xml:space="preserve">Hong is currently working in the Office of Human Resources Management in the United Nations as the Chief of the Staffing Service. He joined the United Nations in 1995 and has had 20 years of experience in various facets of human resources management and programme management. He also has extensive experience in policy setting, change management, and business process reengineering. </w:t>
      </w:r>
      <w:r w:rsidRPr="002B7F35">
        <w:rPr>
          <w:sz w:val="24"/>
          <w:szCs w:val="24"/>
        </w:rPr>
        <w:br/>
      </w:r>
    </w:p>
    <w:p w:rsidR="00DA2312" w:rsidRDefault="00DA2312" w:rsidP="00DA2312">
      <w:pPr>
        <w:tabs>
          <w:tab w:val="left" w:pos="1200"/>
        </w:tabs>
        <w:rPr>
          <w:rFonts w:asciiTheme="minorHAnsi" w:hAnsiTheme="minorHAnsi" w:cstheme="minorHAnsi"/>
          <w:b/>
          <w:sz w:val="28"/>
          <w:szCs w:val="28"/>
        </w:rPr>
      </w:pPr>
      <w:r w:rsidRPr="00DA2312">
        <w:rPr>
          <w:rFonts w:asciiTheme="minorHAnsi" w:hAnsiTheme="minorHAnsi" w:cstheme="minorHAnsi"/>
          <w:b/>
          <w:sz w:val="28"/>
          <w:szCs w:val="28"/>
        </w:rPr>
        <w:t>A</w:t>
      </w:r>
      <w:r>
        <w:rPr>
          <w:rFonts w:asciiTheme="minorHAnsi" w:hAnsiTheme="minorHAnsi" w:cstheme="minorHAnsi"/>
          <w:b/>
          <w:sz w:val="28"/>
          <w:szCs w:val="28"/>
        </w:rPr>
        <w:t xml:space="preserve">nton I. Botha </w:t>
      </w:r>
    </w:p>
    <w:p w:rsidR="00DA2312" w:rsidRDefault="00DA2312" w:rsidP="00DA2312">
      <w:pPr>
        <w:tabs>
          <w:tab w:val="left" w:pos="1200"/>
        </w:tabs>
        <w:rPr>
          <w:rFonts w:asciiTheme="minorHAnsi" w:hAnsiTheme="minorHAnsi" w:cstheme="minorHAnsi"/>
          <w:sz w:val="24"/>
          <w:szCs w:val="24"/>
        </w:rPr>
      </w:pPr>
      <w:r w:rsidRPr="00DA2312">
        <w:rPr>
          <w:rFonts w:asciiTheme="minorHAnsi" w:hAnsiTheme="minorHAnsi" w:cstheme="minorHAnsi"/>
          <w:b/>
          <w:sz w:val="28"/>
          <w:szCs w:val="28"/>
        </w:rPr>
        <w:t>United</w:t>
      </w:r>
      <w:r>
        <w:rPr>
          <w:rFonts w:asciiTheme="minorHAnsi" w:hAnsiTheme="minorHAnsi" w:cstheme="minorHAnsi"/>
          <w:b/>
          <w:sz w:val="28"/>
          <w:szCs w:val="28"/>
        </w:rPr>
        <w:t xml:space="preserve"> </w:t>
      </w:r>
      <w:r w:rsidRPr="00DA2312">
        <w:rPr>
          <w:rFonts w:asciiTheme="minorHAnsi" w:hAnsiTheme="minorHAnsi" w:cstheme="minorHAnsi"/>
          <w:b/>
          <w:sz w:val="28"/>
          <w:szCs w:val="28"/>
        </w:rPr>
        <w:t>Nations</w:t>
      </w:r>
      <w:r w:rsidRPr="00DA2312">
        <w:rPr>
          <w:rFonts w:asciiTheme="minorHAnsi" w:hAnsiTheme="minorHAnsi" w:cstheme="minorHAnsi"/>
          <w:sz w:val="24"/>
          <w:szCs w:val="24"/>
        </w:rPr>
        <w:t xml:space="preserve"> </w:t>
      </w:r>
    </w:p>
    <w:p w:rsidR="00551F6A" w:rsidRDefault="00DA2312" w:rsidP="00BD277E">
      <w:pPr>
        <w:tabs>
          <w:tab w:val="left" w:pos="1200"/>
        </w:tabs>
        <w:jc w:val="both"/>
        <w:rPr>
          <w:b/>
          <w:sz w:val="28"/>
          <w:szCs w:val="28"/>
        </w:rPr>
      </w:pPr>
      <w:r w:rsidRPr="00DA2312">
        <w:rPr>
          <w:rFonts w:asciiTheme="minorHAnsi" w:hAnsiTheme="minorHAnsi" w:cstheme="minorHAnsi"/>
          <w:sz w:val="24"/>
          <w:szCs w:val="24"/>
        </w:rPr>
        <w:t xml:space="preserve">Anton Ivan Botha works as an Industrial Psychology for the United Nations Secretariat Examinations and Tests Section in New York. He is primarily is responsible for the development and administration of large scale General Mental Ability Tests and Situational Judgement Tests as part of the UN's new staff selection system. Born in South Africa (SA), he is a recipient of the Mandela Rhodes (2008), the Trent Lott (2009), and the Fulbright (2011) Scholarships. He has three Bachelor Degrees (psychology, business, and philosophy) as well as two Masters Degrees in psychology and industrial psychology from the Nelson Mandela University in SA and Montclair State University in the USA respectively. He taught at universities in SA and Germany in fields as diverse as psychology, human resources, research methods, and finance. Prior to working in academia he was employed by the Lord Chancellors Department as a Novell IT Network Architect in the United Kingdom. </w:t>
      </w:r>
      <w:r w:rsidRPr="00DA2312">
        <w:rPr>
          <w:rFonts w:asciiTheme="minorHAnsi" w:hAnsiTheme="minorHAnsi" w:cstheme="minorHAnsi"/>
          <w:sz w:val="24"/>
          <w:szCs w:val="24"/>
        </w:rPr>
        <w:br/>
      </w:r>
    </w:p>
    <w:p w:rsidR="00BD277E" w:rsidRDefault="00BD277E" w:rsidP="00BD277E">
      <w:pPr>
        <w:tabs>
          <w:tab w:val="left" w:pos="1200"/>
        </w:tabs>
        <w:jc w:val="both"/>
        <w:rPr>
          <w:b/>
          <w:sz w:val="28"/>
          <w:szCs w:val="28"/>
        </w:rPr>
      </w:pPr>
      <w:proofErr w:type="spellStart"/>
      <w:r w:rsidRPr="00BD277E">
        <w:rPr>
          <w:b/>
          <w:sz w:val="28"/>
          <w:szCs w:val="28"/>
        </w:rPr>
        <w:t>Stéphane</w:t>
      </w:r>
      <w:proofErr w:type="spellEnd"/>
      <w:r w:rsidRPr="00BD277E">
        <w:rPr>
          <w:b/>
          <w:sz w:val="28"/>
          <w:szCs w:val="28"/>
        </w:rPr>
        <w:t xml:space="preserve"> </w:t>
      </w:r>
      <w:proofErr w:type="spellStart"/>
      <w:r w:rsidRPr="00BD277E">
        <w:rPr>
          <w:b/>
          <w:sz w:val="28"/>
          <w:szCs w:val="28"/>
        </w:rPr>
        <w:t>Vanderveken</w:t>
      </w:r>
      <w:proofErr w:type="spellEnd"/>
      <w:r>
        <w:rPr>
          <w:b/>
          <w:sz w:val="28"/>
          <w:szCs w:val="28"/>
        </w:rPr>
        <w:t xml:space="preserve">, </w:t>
      </w:r>
    </w:p>
    <w:p w:rsidR="00BD277E" w:rsidRDefault="00BD277E" w:rsidP="00BD277E">
      <w:pPr>
        <w:tabs>
          <w:tab w:val="left" w:pos="1200"/>
        </w:tabs>
        <w:jc w:val="both"/>
        <w:rPr>
          <w:b/>
          <w:sz w:val="28"/>
          <w:szCs w:val="28"/>
        </w:rPr>
      </w:pPr>
      <w:r>
        <w:rPr>
          <w:b/>
          <w:sz w:val="28"/>
          <w:szCs w:val="28"/>
        </w:rPr>
        <w:t>EPSO</w:t>
      </w:r>
    </w:p>
    <w:p w:rsidR="00BD277E" w:rsidRPr="00BD277E" w:rsidRDefault="00BD277E" w:rsidP="00BD277E">
      <w:pPr>
        <w:tabs>
          <w:tab w:val="left" w:pos="1200"/>
        </w:tabs>
        <w:jc w:val="both"/>
        <w:rPr>
          <w:sz w:val="24"/>
          <w:szCs w:val="24"/>
        </w:rPr>
      </w:pPr>
      <w:proofErr w:type="spellStart"/>
      <w:r w:rsidRPr="00BD277E">
        <w:rPr>
          <w:sz w:val="24"/>
          <w:szCs w:val="24"/>
        </w:rPr>
        <w:t>Stéphane</w:t>
      </w:r>
      <w:proofErr w:type="spellEnd"/>
      <w:r w:rsidRPr="00BD277E">
        <w:rPr>
          <w:sz w:val="24"/>
          <w:szCs w:val="24"/>
        </w:rPr>
        <w:t xml:space="preserve"> joined EPSO on 1 June 2011 </w:t>
      </w:r>
      <w:r w:rsidRPr="00BD277E">
        <w:rPr>
          <w:sz w:val="24"/>
          <w:szCs w:val="24"/>
        </w:rPr>
        <w:t xml:space="preserve">and is responsible for </w:t>
      </w:r>
    </w:p>
    <w:p w:rsidR="00BD277E" w:rsidRPr="00BD277E" w:rsidRDefault="00BD277E" w:rsidP="00BD277E">
      <w:pPr>
        <w:tabs>
          <w:tab w:val="left" w:pos="1200"/>
        </w:tabs>
        <w:jc w:val="both"/>
        <w:rPr>
          <w:sz w:val="24"/>
          <w:szCs w:val="24"/>
        </w:rPr>
      </w:pPr>
      <w:r w:rsidRPr="00BD277E">
        <w:rPr>
          <w:sz w:val="24"/>
          <w:szCs w:val="24"/>
        </w:rPr>
        <w:t xml:space="preserve"> - Quality man</w:t>
      </w:r>
      <w:r w:rsidRPr="00BD277E">
        <w:rPr>
          <w:sz w:val="24"/>
          <w:szCs w:val="24"/>
        </w:rPr>
        <w:t xml:space="preserve">agement and monitoring of EPSO's </w:t>
      </w:r>
      <w:r w:rsidRPr="00BD277E">
        <w:rPr>
          <w:sz w:val="24"/>
          <w:szCs w:val="24"/>
        </w:rPr>
        <w:t>Assessment Centres;</w:t>
      </w:r>
    </w:p>
    <w:p w:rsidR="00BD277E" w:rsidRPr="00BD277E" w:rsidRDefault="00BD277E" w:rsidP="00BD277E">
      <w:pPr>
        <w:tabs>
          <w:tab w:val="left" w:pos="1200"/>
        </w:tabs>
        <w:jc w:val="both"/>
        <w:rPr>
          <w:sz w:val="24"/>
          <w:szCs w:val="24"/>
        </w:rPr>
      </w:pPr>
      <w:r w:rsidRPr="00BD277E">
        <w:rPr>
          <w:sz w:val="24"/>
          <w:szCs w:val="24"/>
        </w:rPr>
        <w:t>- Trainer of the Selection Board Members</w:t>
      </w:r>
      <w:r w:rsidRPr="00BD277E">
        <w:rPr>
          <w:sz w:val="24"/>
          <w:szCs w:val="24"/>
        </w:rPr>
        <w:t>;</w:t>
      </w:r>
    </w:p>
    <w:p w:rsidR="00BD277E" w:rsidRPr="00BD277E" w:rsidRDefault="00BD277E" w:rsidP="00BD277E">
      <w:pPr>
        <w:tabs>
          <w:tab w:val="left" w:pos="1200"/>
        </w:tabs>
        <w:jc w:val="both"/>
        <w:rPr>
          <w:sz w:val="24"/>
          <w:szCs w:val="24"/>
        </w:rPr>
      </w:pPr>
      <w:r w:rsidRPr="00BD277E">
        <w:rPr>
          <w:sz w:val="24"/>
          <w:szCs w:val="24"/>
        </w:rPr>
        <w:t>- Adviser on the evolution of tools and methods</w:t>
      </w:r>
      <w:r w:rsidRPr="00BD277E">
        <w:rPr>
          <w:sz w:val="24"/>
          <w:szCs w:val="24"/>
        </w:rPr>
        <w:t>;</w:t>
      </w:r>
    </w:p>
    <w:p w:rsidR="00BD277E" w:rsidRPr="00BD277E" w:rsidRDefault="00BD277E" w:rsidP="00BD277E">
      <w:pPr>
        <w:tabs>
          <w:tab w:val="left" w:pos="1200"/>
        </w:tabs>
        <w:jc w:val="both"/>
        <w:rPr>
          <w:sz w:val="24"/>
          <w:szCs w:val="24"/>
        </w:rPr>
      </w:pPr>
      <w:r w:rsidRPr="00BD277E">
        <w:rPr>
          <w:sz w:val="24"/>
          <w:szCs w:val="24"/>
        </w:rPr>
        <w:t>- Support to EPSO Legal Service</w:t>
      </w:r>
      <w:r w:rsidRPr="00BD277E">
        <w:rPr>
          <w:sz w:val="24"/>
          <w:szCs w:val="24"/>
        </w:rPr>
        <w:t>.</w:t>
      </w:r>
    </w:p>
    <w:p w:rsidR="00BD277E" w:rsidRPr="00BD277E" w:rsidRDefault="00BD277E" w:rsidP="00BD277E">
      <w:pPr>
        <w:tabs>
          <w:tab w:val="left" w:pos="1200"/>
        </w:tabs>
        <w:jc w:val="both"/>
        <w:rPr>
          <w:sz w:val="24"/>
          <w:szCs w:val="24"/>
        </w:rPr>
      </w:pPr>
    </w:p>
    <w:p w:rsidR="00BD277E" w:rsidRPr="00BD277E" w:rsidRDefault="00BD277E" w:rsidP="00BD277E">
      <w:pPr>
        <w:tabs>
          <w:tab w:val="left" w:pos="1200"/>
        </w:tabs>
        <w:jc w:val="both"/>
        <w:rPr>
          <w:sz w:val="24"/>
          <w:szCs w:val="24"/>
        </w:rPr>
      </w:pPr>
      <w:r w:rsidRPr="00BD277E">
        <w:rPr>
          <w:sz w:val="24"/>
          <w:szCs w:val="24"/>
        </w:rPr>
        <w:t xml:space="preserve">He was previously the managing director of the European Training Institute in Brussels where he was involved in training and coaching activities.  </w:t>
      </w:r>
    </w:p>
    <w:p w:rsidR="00BD277E" w:rsidRPr="00BD277E" w:rsidRDefault="00BD277E" w:rsidP="00BD277E">
      <w:pPr>
        <w:tabs>
          <w:tab w:val="left" w:pos="1200"/>
        </w:tabs>
        <w:jc w:val="both"/>
        <w:rPr>
          <w:sz w:val="24"/>
          <w:szCs w:val="24"/>
        </w:rPr>
      </w:pPr>
      <w:r w:rsidRPr="00BD277E">
        <w:rPr>
          <w:sz w:val="24"/>
          <w:szCs w:val="24"/>
        </w:rPr>
        <w:lastRenderedPageBreak/>
        <w:t xml:space="preserve">He also worked for many years in different roles and locations for </w:t>
      </w:r>
      <w:proofErr w:type="spellStart"/>
      <w:r w:rsidRPr="00BD277E">
        <w:rPr>
          <w:sz w:val="24"/>
          <w:szCs w:val="24"/>
        </w:rPr>
        <w:t>Médecins</w:t>
      </w:r>
      <w:proofErr w:type="spellEnd"/>
      <w:r w:rsidRPr="00BD277E">
        <w:rPr>
          <w:sz w:val="24"/>
          <w:szCs w:val="24"/>
        </w:rPr>
        <w:t xml:space="preserve"> Sans </w:t>
      </w:r>
      <w:proofErr w:type="spellStart"/>
      <w:r w:rsidRPr="00BD277E">
        <w:rPr>
          <w:sz w:val="24"/>
          <w:szCs w:val="24"/>
        </w:rPr>
        <w:t>Frontières</w:t>
      </w:r>
      <w:proofErr w:type="spellEnd"/>
      <w:r w:rsidRPr="00BD277E">
        <w:rPr>
          <w:sz w:val="24"/>
          <w:szCs w:val="24"/>
        </w:rPr>
        <w:t xml:space="preserve">, where he gained experience of implementing a system of Assessment Centre in a multicultural environment.  </w:t>
      </w:r>
    </w:p>
    <w:p w:rsidR="00BD277E" w:rsidRPr="00BD277E" w:rsidRDefault="00BD277E" w:rsidP="00BD277E">
      <w:pPr>
        <w:tabs>
          <w:tab w:val="left" w:pos="1200"/>
        </w:tabs>
        <w:jc w:val="both"/>
        <w:rPr>
          <w:sz w:val="24"/>
          <w:szCs w:val="24"/>
        </w:rPr>
      </w:pPr>
      <w:r w:rsidRPr="00BD277E">
        <w:rPr>
          <w:sz w:val="24"/>
          <w:szCs w:val="24"/>
        </w:rPr>
        <w:t xml:space="preserve">He graduated in Psychology at the University of Louvain (Belgium) and holds a Master in International Politics. </w:t>
      </w:r>
      <w:proofErr w:type="spellStart"/>
      <w:r w:rsidRPr="00BD277E">
        <w:rPr>
          <w:sz w:val="24"/>
          <w:szCs w:val="24"/>
        </w:rPr>
        <w:t>Stéphane</w:t>
      </w:r>
      <w:proofErr w:type="spellEnd"/>
      <w:r w:rsidRPr="00BD277E">
        <w:rPr>
          <w:sz w:val="24"/>
          <w:szCs w:val="24"/>
        </w:rPr>
        <w:t xml:space="preserve"> is Belgian and has spent substantial periods of his working life abroad in countries such as Italy, Albania, Kosovo, DR Congo and Armenia. He is </w:t>
      </w:r>
      <w:r w:rsidR="002D531D">
        <w:rPr>
          <w:sz w:val="24"/>
          <w:szCs w:val="24"/>
        </w:rPr>
        <w:t xml:space="preserve">a </w:t>
      </w:r>
      <w:bookmarkStart w:id="0" w:name="_GoBack"/>
      <w:bookmarkEnd w:id="0"/>
      <w:r w:rsidRPr="00BD277E">
        <w:rPr>
          <w:sz w:val="24"/>
          <w:szCs w:val="24"/>
        </w:rPr>
        <w:t xml:space="preserve">registered psychologist in Belgium.  </w:t>
      </w:r>
    </w:p>
    <w:p w:rsidR="00BD277E" w:rsidRPr="00BD277E" w:rsidRDefault="00BD277E" w:rsidP="00BD277E">
      <w:pPr>
        <w:tabs>
          <w:tab w:val="left" w:pos="1200"/>
        </w:tabs>
        <w:jc w:val="both"/>
        <w:rPr>
          <w:sz w:val="24"/>
          <w:szCs w:val="24"/>
        </w:rPr>
      </w:pPr>
    </w:p>
    <w:p w:rsidR="00BD277E" w:rsidRDefault="00BD277E" w:rsidP="00BD277E">
      <w:pPr>
        <w:tabs>
          <w:tab w:val="left" w:pos="1200"/>
        </w:tabs>
        <w:jc w:val="both"/>
        <w:rPr>
          <w:sz w:val="28"/>
          <w:szCs w:val="28"/>
        </w:rPr>
      </w:pPr>
    </w:p>
    <w:p w:rsidR="00BD277E" w:rsidRDefault="00BD277E"/>
    <w:sectPr w:rsidR="00BD27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7E"/>
    <w:rsid w:val="002522E9"/>
    <w:rsid w:val="002B7F35"/>
    <w:rsid w:val="002D531D"/>
    <w:rsid w:val="00314F06"/>
    <w:rsid w:val="004B2AC8"/>
    <w:rsid w:val="00551F6A"/>
    <w:rsid w:val="00BA1EE7"/>
    <w:rsid w:val="00BD277E"/>
    <w:rsid w:val="00DA2312"/>
    <w:rsid w:val="00DC146B"/>
    <w:rsid w:val="00F7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7E"/>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2E9"/>
    <w:pPr>
      <w:spacing w:after="210"/>
    </w:pPr>
    <w:rPr>
      <w:rFonts w:ascii="Times New Roman" w:hAnsi="Times New Roman" w:cs="Times New Roman"/>
      <w:sz w:val="23"/>
      <w:szCs w:val="23"/>
      <w:lang w:eastAsia="en-GB"/>
    </w:rPr>
  </w:style>
  <w:style w:type="character" w:styleId="Emphasis">
    <w:name w:val="Emphasis"/>
    <w:basedOn w:val="DefaultParagraphFont"/>
    <w:uiPriority w:val="20"/>
    <w:qFormat/>
    <w:rsid w:val="002522E9"/>
    <w:rPr>
      <w:i/>
      <w:iCs/>
    </w:rPr>
  </w:style>
  <w:style w:type="character" w:styleId="Hyperlink">
    <w:name w:val="Hyperlink"/>
    <w:basedOn w:val="DefaultParagraphFont"/>
    <w:uiPriority w:val="99"/>
    <w:semiHidden/>
    <w:unhideWhenUsed/>
    <w:rsid w:val="002B7F35"/>
    <w:rPr>
      <w:color w:val="0000FF"/>
      <w:u w:val="single"/>
    </w:rPr>
  </w:style>
  <w:style w:type="character" w:styleId="FollowedHyperlink">
    <w:name w:val="FollowedHyperlink"/>
    <w:basedOn w:val="DefaultParagraphFont"/>
    <w:uiPriority w:val="99"/>
    <w:semiHidden/>
    <w:unhideWhenUsed/>
    <w:rsid w:val="002B7F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7E"/>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2E9"/>
    <w:pPr>
      <w:spacing w:after="210"/>
    </w:pPr>
    <w:rPr>
      <w:rFonts w:ascii="Times New Roman" w:hAnsi="Times New Roman" w:cs="Times New Roman"/>
      <w:sz w:val="23"/>
      <w:szCs w:val="23"/>
      <w:lang w:eastAsia="en-GB"/>
    </w:rPr>
  </w:style>
  <w:style w:type="character" w:styleId="Emphasis">
    <w:name w:val="Emphasis"/>
    <w:basedOn w:val="DefaultParagraphFont"/>
    <w:uiPriority w:val="20"/>
    <w:qFormat/>
    <w:rsid w:val="002522E9"/>
    <w:rPr>
      <w:i/>
      <w:iCs/>
    </w:rPr>
  </w:style>
  <w:style w:type="character" w:styleId="Hyperlink">
    <w:name w:val="Hyperlink"/>
    <w:basedOn w:val="DefaultParagraphFont"/>
    <w:uiPriority w:val="99"/>
    <w:semiHidden/>
    <w:unhideWhenUsed/>
    <w:rsid w:val="002B7F35"/>
    <w:rPr>
      <w:color w:val="0000FF"/>
      <w:u w:val="single"/>
    </w:rPr>
  </w:style>
  <w:style w:type="character" w:styleId="FollowedHyperlink">
    <w:name w:val="FollowedHyperlink"/>
    <w:basedOn w:val="DefaultParagraphFont"/>
    <w:uiPriority w:val="99"/>
    <w:semiHidden/>
    <w:unhideWhenUsed/>
    <w:rsid w:val="002B7F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3576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1">
          <w:marLeft w:val="0"/>
          <w:marRight w:val="0"/>
          <w:marTop w:val="0"/>
          <w:marBottom w:val="0"/>
          <w:divBdr>
            <w:top w:val="none" w:sz="0" w:space="0" w:color="auto"/>
            <w:left w:val="none" w:sz="0" w:space="0" w:color="auto"/>
            <w:bottom w:val="none" w:sz="0" w:space="0" w:color="auto"/>
            <w:right w:val="none" w:sz="0" w:space="0" w:color="auto"/>
          </w:divBdr>
          <w:divsChild>
            <w:div w:id="411897784">
              <w:marLeft w:val="0"/>
              <w:marRight w:val="0"/>
              <w:marTop w:val="0"/>
              <w:marBottom w:val="0"/>
              <w:divBdr>
                <w:top w:val="none" w:sz="0" w:space="0" w:color="auto"/>
                <w:left w:val="none" w:sz="0" w:space="0" w:color="auto"/>
                <w:bottom w:val="none" w:sz="0" w:space="0" w:color="auto"/>
                <w:right w:val="none" w:sz="0" w:space="0" w:color="auto"/>
              </w:divBdr>
              <w:divsChild>
                <w:div w:id="1680307556">
                  <w:marLeft w:val="0"/>
                  <w:marRight w:val="0"/>
                  <w:marTop w:val="0"/>
                  <w:marBottom w:val="0"/>
                  <w:divBdr>
                    <w:top w:val="none" w:sz="0" w:space="0" w:color="auto"/>
                    <w:left w:val="none" w:sz="0" w:space="0" w:color="auto"/>
                    <w:bottom w:val="none" w:sz="0" w:space="0" w:color="auto"/>
                    <w:right w:val="none" w:sz="0" w:space="0" w:color="auto"/>
                  </w:divBdr>
                  <w:divsChild>
                    <w:div w:id="421607200">
                      <w:marLeft w:val="0"/>
                      <w:marRight w:val="0"/>
                      <w:marTop w:val="0"/>
                      <w:marBottom w:val="0"/>
                      <w:divBdr>
                        <w:top w:val="none" w:sz="0" w:space="0" w:color="auto"/>
                        <w:left w:val="none" w:sz="0" w:space="0" w:color="auto"/>
                        <w:bottom w:val="none" w:sz="0" w:space="0" w:color="auto"/>
                        <w:right w:val="none" w:sz="0" w:space="0" w:color="auto"/>
                      </w:divBdr>
                      <w:divsChild>
                        <w:div w:id="405883426">
                          <w:marLeft w:val="0"/>
                          <w:marRight w:val="0"/>
                          <w:marTop w:val="0"/>
                          <w:marBottom w:val="0"/>
                          <w:divBdr>
                            <w:top w:val="none" w:sz="0" w:space="0" w:color="auto"/>
                            <w:left w:val="none" w:sz="0" w:space="0" w:color="auto"/>
                            <w:bottom w:val="none" w:sz="0" w:space="0" w:color="auto"/>
                            <w:right w:val="none" w:sz="0" w:space="0" w:color="auto"/>
                          </w:divBdr>
                          <w:divsChild>
                            <w:div w:id="1138300296">
                              <w:marLeft w:val="0"/>
                              <w:marRight w:val="0"/>
                              <w:marTop w:val="0"/>
                              <w:marBottom w:val="0"/>
                              <w:divBdr>
                                <w:top w:val="none" w:sz="0" w:space="0" w:color="auto"/>
                                <w:left w:val="none" w:sz="0" w:space="0" w:color="auto"/>
                                <w:bottom w:val="none" w:sz="0" w:space="0" w:color="auto"/>
                                <w:right w:val="none" w:sz="0" w:space="0" w:color="auto"/>
                              </w:divBdr>
                              <w:divsChild>
                                <w:div w:id="1951159434">
                                  <w:marLeft w:val="-225"/>
                                  <w:marRight w:val="-225"/>
                                  <w:marTop w:val="0"/>
                                  <w:marBottom w:val="0"/>
                                  <w:divBdr>
                                    <w:top w:val="none" w:sz="0" w:space="0" w:color="auto"/>
                                    <w:left w:val="none" w:sz="0" w:space="0" w:color="auto"/>
                                    <w:bottom w:val="none" w:sz="0" w:space="0" w:color="auto"/>
                                    <w:right w:val="none" w:sz="0" w:space="0" w:color="auto"/>
                                  </w:divBdr>
                                  <w:divsChild>
                                    <w:div w:id="588274961">
                                      <w:marLeft w:val="0"/>
                                      <w:marRight w:val="0"/>
                                      <w:marTop w:val="0"/>
                                      <w:marBottom w:val="0"/>
                                      <w:divBdr>
                                        <w:top w:val="none" w:sz="0" w:space="0" w:color="auto"/>
                                        <w:left w:val="none" w:sz="0" w:space="0" w:color="auto"/>
                                        <w:bottom w:val="none" w:sz="0" w:space="0" w:color="auto"/>
                                        <w:right w:val="none" w:sz="0" w:space="0" w:color="auto"/>
                                      </w:divBdr>
                                      <w:divsChild>
                                        <w:div w:id="1189106127">
                                          <w:marLeft w:val="0"/>
                                          <w:marRight w:val="0"/>
                                          <w:marTop w:val="0"/>
                                          <w:marBottom w:val="0"/>
                                          <w:divBdr>
                                            <w:top w:val="none" w:sz="0" w:space="0" w:color="auto"/>
                                            <w:left w:val="none" w:sz="0" w:space="0" w:color="auto"/>
                                            <w:bottom w:val="none" w:sz="0" w:space="0" w:color="auto"/>
                                            <w:right w:val="none" w:sz="0" w:space="0" w:color="auto"/>
                                          </w:divBdr>
                                          <w:divsChild>
                                            <w:div w:id="622998450">
                                              <w:marLeft w:val="0"/>
                                              <w:marRight w:val="0"/>
                                              <w:marTop w:val="0"/>
                                              <w:marBottom w:val="0"/>
                                              <w:divBdr>
                                                <w:top w:val="none" w:sz="0" w:space="0" w:color="auto"/>
                                                <w:left w:val="none" w:sz="0" w:space="0" w:color="auto"/>
                                                <w:bottom w:val="none" w:sz="0" w:space="0" w:color="auto"/>
                                                <w:right w:val="none" w:sz="0" w:space="0" w:color="auto"/>
                                              </w:divBdr>
                                              <w:divsChild>
                                                <w:div w:id="819545227">
                                                  <w:marLeft w:val="0"/>
                                                  <w:marRight w:val="0"/>
                                                  <w:marTop w:val="0"/>
                                                  <w:marBottom w:val="0"/>
                                                  <w:divBdr>
                                                    <w:top w:val="none" w:sz="0" w:space="0" w:color="auto"/>
                                                    <w:left w:val="none" w:sz="0" w:space="0" w:color="auto"/>
                                                    <w:bottom w:val="none" w:sz="0" w:space="0" w:color="auto"/>
                                                    <w:right w:val="none" w:sz="0" w:space="0" w:color="auto"/>
                                                  </w:divBdr>
                                                  <w:divsChild>
                                                    <w:div w:id="637107086">
                                                      <w:marLeft w:val="0"/>
                                                      <w:marRight w:val="0"/>
                                                      <w:marTop w:val="0"/>
                                                      <w:marBottom w:val="0"/>
                                                      <w:divBdr>
                                                        <w:top w:val="none" w:sz="0" w:space="0" w:color="auto"/>
                                                        <w:left w:val="none" w:sz="0" w:space="0" w:color="auto"/>
                                                        <w:bottom w:val="none" w:sz="0" w:space="0" w:color="auto"/>
                                                        <w:right w:val="none" w:sz="0" w:space="0" w:color="auto"/>
                                                      </w:divBdr>
                                                      <w:divsChild>
                                                        <w:div w:id="19779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242217">
      <w:bodyDiv w:val="1"/>
      <w:marLeft w:val="0"/>
      <w:marRight w:val="0"/>
      <w:marTop w:val="0"/>
      <w:marBottom w:val="0"/>
      <w:divBdr>
        <w:top w:val="none" w:sz="0" w:space="0" w:color="auto"/>
        <w:left w:val="none" w:sz="0" w:space="0" w:color="auto"/>
        <w:bottom w:val="none" w:sz="0" w:space="0" w:color="auto"/>
        <w:right w:val="none" w:sz="0" w:space="0" w:color="auto"/>
      </w:divBdr>
    </w:div>
    <w:div w:id="712773146">
      <w:bodyDiv w:val="1"/>
      <w:marLeft w:val="0"/>
      <w:marRight w:val="0"/>
      <w:marTop w:val="0"/>
      <w:marBottom w:val="0"/>
      <w:divBdr>
        <w:top w:val="none" w:sz="0" w:space="0" w:color="auto"/>
        <w:left w:val="none" w:sz="0" w:space="0" w:color="auto"/>
        <w:bottom w:val="none" w:sz="0" w:space="0" w:color="auto"/>
        <w:right w:val="none" w:sz="0" w:space="0" w:color="auto"/>
      </w:divBdr>
    </w:div>
    <w:div w:id="855315299">
      <w:bodyDiv w:val="1"/>
      <w:marLeft w:val="0"/>
      <w:marRight w:val="0"/>
      <w:marTop w:val="0"/>
      <w:marBottom w:val="0"/>
      <w:divBdr>
        <w:top w:val="none" w:sz="0" w:space="0" w:color="auto"/>
        <w:left w:val="none" w:sz="0" w:space="0" w:color="auto"/>
        <w:bottom w:val="none" w:sz="0" w:space="0" w:color="auto"/>
        <w:right w:val="none" w:sz="0" w:space="0" w:color="auto"/>
      </w:divBdr>
    </w:div>
    <w:div w:id="9909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CHADWICK Paula (EPSO)</dc:creator>
  <cp:lastModifiedBy>CHADWICK Paula (EPSO)</cp:lastModifiedBy>
  <cp:revision>10</cp:revision>
  <dcterms:created xsi:type="dcterms:W3CDTF">2016-09-23T13:34:00Z</dcterms:created>
  <dcterms:modified xsi:type="dcterms:W3CDTF">2016-09-23T14:30:00Z</dcterms:modified>
</cp:coreProperties>
</file>