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9C0D" w14:textId="20EC8157" w:rsidR="008D3511" w:rsidRDefault="00551393">
      <w:pPr>
        <w:pStyle w:val="Body"/>
        <w:jc w:val="center"/>
        <w:rPr>
          <w:b/>
          <w:bCs/>
        </w:rPr>
      </w:pPr>
      <w:r>
        <w:rPr>
          <w:b/>
          <w:bCs/>
        </w:rPr>
        <w:t>ASSOCIATION OF TEST PUBLISHERS</w:t>
      </w:r>
      <w:r w:rsidR="008D3511">
        <w:rPr>
          <w:b/>
          <w:bCs/>
        </w:rPr>
        <w:t xml:space="preserve"> </w:t>
      </w:r>
    </w:p>
    <w:p w14:paraId="2C2AAE17" w14:textId="77777777" w:rsidR="008D3511" w:rsidRDefault="008D3511">
      <w:pPr>
        <w:pStyle w:val="Body"/>
        <w:jc w:val="center"/>
        <w:rPr>
          <w:b/>
          <w:bCs/>
        </w:rPr>
      </w:pPr>
    </w:p>
    <w:p w14:paraId="01FB2C5E" w14:textId="11D4D654" w:rsidR="008D3511" w:rsidRDefault="008D3511">
      <w:pPr>
        <w:pStyle w:val="Body"/>
        <w:jc w:val="center"/>
        <w:rPr>
          <w:b/>
          <w:bCs/>
        </w:rPr>
      </w:pPr>
      <w:r>
        <w:rPr>
          <w:b/>
          <w:bCs/>
        </w:rPr>
        <w:t>BOARD REPORTING TEMPLATE</w:t>
      </w:r>
      <w:r w:rsidR="00551393">
        <w:rPr>
          <w:b/>
          <w:bCs/>
        </w:rPr>
        <w:t xml:space="preserve"> </w:t>
      </w:r>
      <w:r>
        <w:rPr>
          <w:b/>
          <w:bCs/>
        </w:rPr>
        <w:t>FOR</w:t>
      </w:r>
    </w:p>
    <w:p w14:paraId="40E86F57" w14:textId="77777777" w:rsidR="008D3511" w:rsidRDefault="008D3511">
      <w:pPr>
        <w:pStyle w:val="Body"/>
        <w:jc w:val="center"/>
        <w:rPr>
          <w:b/>
          <w:bCs/>
        </w:rPr>
      </w:pPr>
      <w:r>
        <w:rPr>
          <w:b/>
          <w:bCs/>
        </w:rPr>
        <w:t xml:space="preserve"> REGIONAL ORGANIZATIONS/PRACTICE AREA </w:t>
      </w:r>
      <w:r w:rsidR="00551393">
        <w:rPr>
          <w:b/>
          <w:bCs/>
        </w:rPr>
        <w:t>DIVISION</w:t>
      </w:r>
      <w:r>
        <w:rPr>
          <w:b/>
          <w:bCs/>
        </w:rPr>
        <w:t>S</w:t>
      </w:r>
      <w:r w:rsidR="00551393">
        <w:rPr>
          <w:b/>
          <w:bCs/>
        </w:rPr>
        <w:t>/</w:t>
      </w:r>
      <w:r>
        <w:rPr>
          <w:b/>
          <w:bCs/>
        </w:rPr>
        <w:t>STANDING</w:t>
      </w:r>
    </w:p>
    <w:p w14:paraId="37F83EA6" w14:textId="034B5859" w:rsidR="00176DA3" w:rsidRDefault="00551393" w:rsidP="008D3511">
      <w:pPr>
        <w:pStyle w:val="Body"/>
        <w:ind w:left="720" w:firstLine="720"/>
        <w:rPr>
          <w:b/>
          <w:bCs/>
        </w:rPr>
      </w:pPr>
      <w:r>
        <w:rPr>
          <w:b/>
          <w:bCs/>
        </w:rPr>
        <w:t>COMMITTEE</w:t>
      </w:r>
      <w:r w:rsidR="008D3511">
        <w:rPr>
          <w:b/>
          <w:bCs/>
        </w:rPr>
        <w:t xml:space="preserve">S AND </w:t>
      </w:r>
      <w:r>
        <w:rPr>
          <w:b/>
          <w:bCs/>
        </w:rPr>
        <w:t>S</w:t>
      </w:r>
      <w:r w:rsidR="008D3511">
        <w:rPr>
          <w:b/>
          <w:bCs/>
        </w:rPr>
        <w:t>PECIAL INTEREST GROUPS (SIGS)</w:t>
      </w:r>
    </w:p>
    <w:p w14:paraId="1A520EB5" w14:textId="77777777" w:rsidR="00176DA3" w:rsidRDefault="00176DA3">
      <w:pPr>
        <w:pStyle w:val="Body"/>
        <w:rPr>
          <w:b/>
          <w:bCs/>
        </w:rPr>
      </w:pPr>
    </w:p>
    <w:p w14:paraId="590B04BA" w14:textId="77777777" w:rsidR="00176DA3" w:rsidRDefault="00176DA3">
      <w:pPr>
        <w:pStyle w:val="Body"/>
        <w:rPr>
          <w:b/>
          <w:bCs/>
        </w:rPr>
      </w:pPr>
    </w:p>
    <w:p w14:paraId="16C13EA5" w14:textId="52760B63" w:rsidR="00176DA3" w:rsidRDefault="008D3511">
      <w:pPr>
        <w:pStyle w:val="Body"/>
        <w:rPr>
          <w:b/>
          <w:bCs/>
        </w:rPr>
      </w:pPr>
      <w:r>
        <w:rPr>
          <w:b/>
          <w:bCs/>
        </w:rPr>
        <w:t xml:space="preserve">Regional Organization/ Practice Area </w:t>
      </w:r>
      <w:r w:rsidR="00551393">
        <w:rPr>
          <w:b/>
          <w:bCs/>
        </w:rPr>
        <w:t>Division/</w:t>
      </w:r>
      <w:r>
        <w:rPr>
          <w:b/>
          <w:bCs/>
        </w:rPr>
        <w:t xml:space="preserve">Standing </w:t>
      </w:r>
      <w:r w:rsidR="00551393">
        <w:rPr>
          <w:b/>
          <w:bCs/>
        </w:rPr>
        <w:t xml:space="preserve">Committee/SIG: </w:t>
      </w:r>
    </w:p>
    <w:p w14:paraId="0E8D0913" w14:textId="77777777" w:rsidR="00176DA3" w:rsidRDefault="00176DA3">
      <w:pPr>
        <w:pStyle w:val="Body"/>
        <w:rPr>
          <w:b/>
          <w:bCs/>
        </w:rPr>
      </w:pPr>
    </w:p>
    <w:p w14:paraId="53A1DC2B" w14:textId="77777777" w:rsidR="00176DA3" w:rsidRDefault="00176DA3">
      <w:pPr>
        <w:pStyle w:val="Body"/>
        <w:rPr>
          <w:b/>
          <w:bCs/>
        </w:rPr>
      </w:pPr>
    </w:p>
    <w:p w14:paraId="0388354B" w14:textId="77777777" w:rsidR="00176DA3" w:rsidRDefault="00551393">
      <w:pPr>
        <w:pStyle w:val="Body"/>
        <w:rPr>
          <w:b/>
          <w:bCs/>
        </w:rPr>
      </w:pPr>
      <w:r>
        <w:rPr>
          <w:b/>
          <w:bCs/>
        </w:rPr>
        <w:t>Division/Committee Goals &amp; Activities</w:t>
      </w:r>
    </w:p>
    <w:p w14:paraId="1B711F4B" w14:textId="77777777" w:rsidR="00176DA3" w:rsidRDefault="00551393">
      <w:pPr>
        <w:pStyle w:val="Body"/>
        <w:rPr>
          <w:i/>
          <w:iCs/>
        </w:rPr>
      </w:pPr>
      <w:r>
        <w:rPr>
          <w:i/>
          <w:iCs/>
        </w:rPr>
        <w:t xml:space="preserve">ATP's mission is to promote and preserve the general welfare of testing and its value to society; to organize test publishers into a permanent body to foster and maintain collegial relations among themselves and with other professional and business groups; to encourage a high level of professionalism and business ethics; to serve as the principal organization that monitors and responds to regulatory and legal rulings; and to increase the strength and cohesiveness of the test publisher community.  </w:t>
      </w:r>
    </w:p>
    <w:p w14:paraId="5DCA37B1" w14:textId="77777777" w:rsidR="00176DA3" w:rsidRDefault="00176DA3">
      <w:pPr>
        <w:pStyle w:val="Body"/>
        <w:rPr>
          <w:i/>
          <w:iCs/>
        </w:rPr>
      </w:pPr>
    </w:p>
    <w:p w14:paraId="31C76B07" w14:textId="5FB6BC44" w:rsidR="00176DA3" w:rsidRDefault="00551393">
      <w:pPr>
        <w:pStyle w:val="Body"/>
        <w:rPr>
          <w:b/>
          <w:bCs/>
        </w:rPr>
      </w:pPr>
      <w:r>
        <w:rPr>
          <w:b/>
          <w:bCs/>
        </w:rPr>
        <w:t>Goals/activities which support this mission:</w:t>
      </w:r>
    </w:p>
    <w:p w14:paraId="18248E4B" w14:textId="159FAA50" w:rsidR="00176DA3" w:rsidRDefault="00176DA3">
      <w:pPr>
        <w:pStyle w:val="Body"/>
        <w:rPr>
          <w:b/>
          <w:bCs/>
        </w:rPr>
      </w:pPr>
    </w:p>
    <w:p w14:paraId="29558546" w14:textId="77777777" w:rsidR="00173653" w:rsidRDefault="00173653">
      <w:pPr>
        <w:pStyle w:val="Body"/>
        <w:rPr>
          <w:b/>
          <w:bCs/>
        </w:rPr>
      </w:pPr>
    </w:p>
    <w:p w14:paraId="6CD00C1B" w14:textId="77777777" w:rsidR="00173653" w:rsidRDefault="00173653">
      <w:pPr>
        <w:pStyle w:val="Body"/>
        <w:rPr>
          <w:b/>
          <w:bCs/>
        </w:rPr>
      </w:pPr>
    </w:p>
    <w:p w14:paraId="70CF545A" w14:textId="77777777" w:rsidR="00173653" w:rsidRDefault="00173653">
      <w:pPr>
        <w:pStyle w:val="Body"/>
        <w:rPr>
          <w:b/>
          <w:bCs/>
        </w:rPr>
      </w:pPr>
    </w:p>
    <w:p w14:paraId="32ACE1BF" w14:textId="77777777" w:rsidR="00173653" w:rsidRDefault="00173653">
      <w:pPr>
        <w:pStyle w:val="Body"/>
        <w:rPr>
          <w:b/>
          <w:bCs/>
        </w:rPr>
      </w:pPr>
    </w:p>
    <w:p w14:paraId="4D738D51" w14:textId="5CE40551" w:rsidR="00176DA3" w:rsidRDefault="00551393">
      <w:pPr>
        <w:pStyle w:val="Body"/>
        <w:rPr>
          <w:b/>
          <w:bCs/>
        </w:rPr>
      </w:pPr>
      <w:r>
        <w:rPr>
          <w:b/>
          <w:bCs/>
        </w:rPr>
        <w:t>Updates since the last report:</w:t>
      </w:r>
    </w:p>
    <w:p w14:paraId="65012D7F" w14:textId="77777777" w:rsidR="00176DA3" w:rsidRDefault="00176DA3">
      <w:pPr>
        <w:pStyle w:val="Body"/>
      </w:pPr>
    </w:p>
    <w:p w14:paraId="29C3C335" w14:textId="77777777" w:rsidR="00176DA3" w:rsidRDefault="00176DA3">
      <w:pPr>
        <w:pStyle w:val="Body"/>
        <w:rPr>
          <w:b/>
          <w:bCs/>
        </w:rPr>
      </w:pPr>
    </w:p>
    <w:p w14:paraId="6C0A3FD6" w14:textId="77777777" w:rsidR="00173653" w:rsidRDefault="00173653">
      <w:pPr>
        <w:pStyle w:val="Body"/>
        <w:tabs>
          <w:tab w:val="left" w:pos="720"/>
        </w:tabs>
        <w:rPr>
          <w:b/>
          <w:bCs/>
        </w:rPr>
      </w:pPr>
    </w:p>
    <w:p w14:paraId="0C40CC28" w14:textId="77777777" w:rsidR="00173653" w:rsidRDefault="00173653">
      <w:pPr>
        <w:pStyle w:val="Body"/>
        <w:tabs>
          <w:tab w:val="left" w:pos="720"/>
        </w:tabs>
        <w:rPr>
          <w:b/>
          <w:bCs/>
        </w:rPr>
      </w:pPr>
    </w:p>
    <w:p w14:paraId="60B1950B" w14:textId="77777777" w:rsidR="00173653" w:rsidRDefault="00173653">
      <w:pPr>
        <w:pStyle w:val="Body"/>
        <w:tabs>
          <w:tab w:val="left" w:pos="720"/>
        </w:tabs>
        <w:rPr>
          <w:b/>
          <w:bCs/>
        </w:rPr>
      </w:pPr>
    </w:p>
    <w:p w14:paraId="4ABF40A0" w14:textId="77777777" w:rsidR="00173653" w:rsidRDefault="00173653">
      <w:pPr>
        <w:pStyle w:val="Body"/>
        <w:tabs>
          <w:tab w:val="left" w:pos="720"/>
        </w:tabs>
        <w:rPr>
          <w:b/>
          <w:bCs/>
        </w:rPr>
      </w:pPr>
    </w:p>
    <w:p w14:paraId="56248A1D" w14:textId="17AFB4FE" w:rsidR="00176DA3" w:rsidRDefault="00551393">
      <w:pPr>
        <w:pStyle w:val="Body"/>
        <w:tabs>
          <w:tab w:val="left" w:pos="720"/>
        </w:tabs>
        <w:rPr>
          <w:b/>
          <w:bCs/>
        </w:rPr>
      </w:pPr>
      <w:r>
        <w:rPr>
          <w:b/>
          <w:bCs/>
        </w:rPr>
        <w:t>Other news of interest to the Board, particularly threats to your Divisional Section of the Industry</w:t>
      </w:r>
      <w:r w:rsidR="008D3511">
        <w:rPr>
          <w:b/>
          <w:bCs/>
        </w:rPr>
        <w:t>. Please include legal and legislative initiatives of concern</w:t>
      </w:r>
      <w:r>
        <w:rPr>
          <w:b/>
          <w:bCs/>
        </w:rPr>
        <w:t>:</w:t>
      </w:r>
    </w:p>
    <w:p w14:paraId="52D36DC6" w14:textId="489425E1" w:rsidR="00176DA3" w:rsidRDefault="00176DA3">
      <w:pPr>
        <w:pStyle w:val="Body"/>
        <w:tabs>
          <w:tab w:val="left" w:pos="720"/>
        </w:tabs>
        <w:rPr>
          <w:b/>
          <w:bCs/>
        </w:rPr>
      </w:pPr>
    </w:p>
    <w:p w14:paraId="3DEAE52F" w14:textId="50E68979" w:rsidR="00176DA3" w:rsidRDefault="00176DA3">
      <w:pPr>
        <w:pStyle w:val="Body"/>
        <w:rPr>
          <w:b/>
          <w:bCs/>
        </w:rPr>
      </w:pPr>
    </w:p>
    <w:p w14:paraId="3734C5E4" w14:textId="7E989AFC" w:rsidR="00173653" w:rsidRDefault="00173653">
      <w:pPr>
        <w:pStyle w:val="Body"/>
        <w:rPr>
          <w:b/>
          <w:bCs/>
        </w:rPr>
      </w:pPr>
    </w:p>
    <w:p w14:paraId="3F7EA99C" w14:textId="793DAD72" w:rsidR="00173653" w:rsidRDefault="00173653">
      <w:pPr>
        <w:pStyle w:val="Body"/>
        <w:rPr>
          <w:b/>
          <w:bCs/>
        </w:rPr>
      </w:pPr>
    </w:p>
    <w:p w14:paraId="4E33DE35" w14:textId="36E07165" w:rsidR="00173653" w:rsidRDefault="00173653">
      <w:pPr>
        <w:pStyle w:val="Body"/>
        <w:rPr>
          <w:b/>
          <w:bCs/>
        </w:rPr>
      </w:pPr>
    </w:p>
    <w:p w14:paraId="24E371E2" w14:textId="713CB25D" w:rsidR="00173653" w:rsidRDefault="00173653">
      <w:pPr>
        <w:pStyle w:val="Body"/>
        <w:rPr>
          <w:b/>
          <w:bCs/>
        </w:rPr>
      </w:pPr>
    </w:p>
    <w:p w14:paraId="40939CD6" w14:textId="79F48BBD" w:rsidR="00173653" w:rsidRDefault="00173653">
      <w:pPr>
        <w:pStyle w:val="Body"/>
        <w:rPr>
          <w:b/>
          <w:bCs/>
        </w:rPr>
      </w:pPr>
    </w:p>
    <w:p w14:paraId="35A1D53C" w14:textId="77777777" w:rsidR="00173653" w:rsidRDefault="00173653">
      <w:pPr>
        <w:pStyle w:val="Body"/>
      </w:pPr>
    </w:p>
    <w:p w14:paraId="77671636" w14:textId="77777777" w:rsidR="00176DA3" w:rsidRDefault="00176DA3">
      <w:pPr>
        <w:pStyle w:val="Body"/>
      </w:pPr>
    </w:p>
    <w:p w14:paraId="48CC032A" w14:textId="77777777" w:rsidR="00176DA3" w:rsidRDefault="00176DA3">
      <w:pPr>
        <w:pStyle w:val="Body"/>
      </w:pPr>
    </w:p>
    <w:p w14:paraId="4C54143D" w14:textId="77777777" w:rsidR="00176DA3" w:rsidRDefault="00176DA3">
      <w:pPr>
        <w:pStyle w:val="Body"/>
      </w:pPr>
    </w:p>
    <w:p w14:paraId="7CF4BD2D" w14:textId="77777777" w:rsidR="00176DA3" w:rsidRDefault="00176DA3">
      <w:pPr>
        <w:pStyle w:val="Body"/>
      </w:pPr>
    </w:p>
    <w:p w14:paraId="540A6CF2" w14:textId="77777777" w:rsidR="00176DA3" w:rsidRDefault="00551393">
      <w:pPr>
        <w:pStyle w:val="Body"/>
        <w:rPr>
          <w:b/>
          <w:bCs/>
        </w:rPr>
      </w:pPr>
      <w:r>
        <w:rPr>
          <w:b/>
          <w:bCs/>
        </w:rPr>
        <w:lastRenderedPageBreak/>
        <w:t>Division</w:t>
      </w:r>
      <w:r w:rsidR="00AE37EA">
        <w:rPr>
          <w:b/>
          <w:bCs/>
        </w:rPr>
        <w:t>/Committee/SIG</w:t>
      </w:r>
      <w:r>
        <w:rPr>
          <w:b/>
          <w:bCs/>
        </w:rPr>
        <w:t xml:space="preserve"> Officers </w:t>
      </w: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0"/>
        <w:gridCol w:w="2880"/>
        <w:gridCol w:w="2880"/>
      </w:tblGrid>
      <w:tr w:rsidR="00176DA3" w14:paraId="3D257695"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F0254A9" w14:textId="77777777" w:rsidR="00176DA3" w:rsidRDefault="00551393">
            <w:pPr>
              <w:pStyle w:val="Body"/>
            </w:pPr>
            <w:r>
              <w:rPr>
                <w:b/>
                <w:bCs/>
              </w:rPr>
              <w:t xml:space="preserve">Chair </w:t>
            </w:r>
          </w:p>
        </w:tc>
        <w:tc>
          <w:tcPr>
            <w:tcW w:w="288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7769B95" w14:textId="77777777" w:rsidR="00176DA3" w:rsidRDefault="00551393">
            <w:pPr>
              <w:pStyle w:val="Body"/>
            </w:pPr>
            <w:r>
              <w:rPr>
                <w:b/>
                <w:bCs/>
              </w:rPr>
              <w:t>Company Affiliation</w:t>
            </w:r>
          </w:p>
        </w:tc>
        <w:tc>
          <w:tcPr>
            <w:tcW w:w="288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C3B61D7" w14:textId="77777777" w:rsidR="00176DA3" w:rsidRDefault="00551393">
            <w:pPr>
              <w:pStyle w:val="Body"/>
            </w:pPr>
            <w:r>
              <w:rPr>
                <w:b/>
                <w:bCs/>
              </w:rPr>
              <w:t>Title</w:t>
            </w:r>
          </w:p>
        </w:tc>
      </w:tr>
      <w:tr w:rsidR="00176DA3" w14:paraId="482A2A77"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3072C" w14:textId="4494A8C5"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7030A" w14:textId="161B53DA"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C9197" w14:textId="77777777" w:rsidR="00176DA3" w:rsidRDefault="00176DA3"/>
        </w:tc>
      </w:tr>
      <w:tr w:rsidR="00176DA3" w14:paraId="753675AB"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C048E" w14:textId="77777777" w:rsidR="00176DA3" w:rsidRDefault="00551393">
            <w:pPr>
              <w:pStyle w:val="Body"/>
            </w:pPr>
            <w:r>
              <w:rPr>
                <w:b/>
                <w:bCs/>
              </w:rPr>
              <w:t>Mailing Address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76F97" w14:textId="77777777" w:rsidR="00176DA3" w:rsidRDefault="00551393">
            <w:pPr>
              <w:pStyle w:val="Body"/>
            </w:pPr>
            <w:r>
              <w:rPr>
                <w:b/>
                <w:bCs/>
              </w:rPr>
              <w:t>Email</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0A994" w14:textId="77777777" w:rsidR="00176DA3" w:rsidRDefault="00551393">
            <w:pPr>
              <w:pStyle w:val="Body"/>
            </w:pPr>
            <w:r>
              <w:rPr>
                <w:b/>
                <w:bCs/>
              </w:rPr>
              <w:t>Phone</w:t>
            </w:r>
          </w:p>
        </w:tc>
      </w:tr>
      <w:tr w:rsidR="00176DA3" w14:paraId="30A18BC8"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D1855" w14:textId="77777777"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B4E6B" w14:textId="316C9435"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C3B08" w14:textId="2D7E9012" w:rsidR="00176DA3" w:rsidRDefault="00176DA3"/>
        </w:tc>
      </w:tr>
      <w:tr w:rsidR="00176DA3" w14:paraId="1A1487E0"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C4475" w14:textId="77777777"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B1D4F" w14:textId="77777777"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0539E" w14:textId="77777777" w:rsidR="00176DA3" w:rsidRDefault="00176DA3"/>
        </w:tc>
      </w:tr>
      <w:tr w:rsidR="00176DA3" w14:paraId="19C25C93"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0AD6E0D" w14:textId="77777777" w:rsidR="00176DA3" w:rsidRDefault="00551393">
            <w:pPr>
              <w:pStyle w:val="Body"/>
            </w:pPr>
            <w:r>
              <w:rPr>
                <w:b/>
                <w:bCs/>
              </w:rPr>
              <w:t>Vice Chair</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8639BC0" w14:textId="77777777"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05AE2F9" w14:textId="77777777" w:rsidR="00176DA3" w:rsidRDefault="00176DA3"/>
        </w:tc>
      </w:tr>
      <w:tr w:rsidR="00176DA3" w14:paraId="0479384E"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63F61" w14:textId="6B69BBB5"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A4D1E" w14:textId="5252FF4C"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D72C8" w14:textId="77777777" w:rsidR="00176DA3" w:rsidRDefault="00176DA3"/>
        </w:tc>
      </w:tr>
      <w:tr w:rsidR="00176DA3" w14:paraId="52D6AEB8"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1AD0D" w14:textId="77777777" w:rsidR="00176DA3" w:rsidRDefault="00551393">
            <w:pPr>
              <w:pStyle w:val="Body"/>
            </w:pPr>
            <w:r>
              <w:rPr>
                <w:b/>
                <w:bCs/>
              </w:rPr>
              <w:t>Mailing Address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8A5B6" w14:textId="77777777" w:rsidR="00176DA3" w:rsidRDefault="00551393">
            <w:pPr>
              <w:pStyle w:val="Body"/>
            </w:pPr>
            <w:r>
              <w:rPr>
                <w:b/>
                <w:bCs/>
              </w:rPr>
              <w:t>Email</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A16BA" w14:textId="77777777" w:rsidR="00176DA3" w:rsidRDefault="00551393">
            <w:pPr>
              <w:pStyle w:val="Body"/>
            </w:pPr>
            <w:r>
              <w:rPr>
                <w:b/>
                <w:bCs/>
              </w:rPr>
              <w:t>Phone</w:t>
            </w:r>
          </w:p>
        </w:tc>
      </w:tr>
      <w:tr w:rsidR="00176DA3" w14:paraId="1E29B39F"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997D2" w14:textId="77777777"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217FF" w14:textId="5518D9DB"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F8121" w14:textId="356A78D5" w:rsidR="00176DA3" w:rsidRDefault="00176DA3"/>
        </w:tc>
      </w:tr>
      <w:tr w:rsidR="00176DA3" w14:paraId="223D94EA"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C8C11" w14:textId="77777777"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62F95" w14:textId="77777777"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C44F0" w14:textId="77777777" w:rsidR="00176DA3" w:rsidRDefault="00176DA3"/>
        </w:tc>
      </w:tr>
      <w:tr w:rsidR="00176DA3" w14:paraId="1EA614A4"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8693CD" w14:textId="77777777" w:rsidR="00176DA3" w:rsidRDefault="00551393">
            <w:pPr>
              <w:pStyle w:val="Body"/>
            </w:pPr>
            <w:r>
              <w:rPr>
                <w:b/>
                <w:bCs/>
              </w:rPr>
              <w:t>Secretary</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8E0DB30" w14:textId="77777777"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545B7B9" w14:textId="77777777" w:rsidR="00176DA3" w:rsidRDefault="00176DA3"/>
        </w:tc>
      </w:tr>
      <w:tr w:rsidR="00176DA3" w14:paraId="2456A2F8"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2A8A6" w14:textId="50AA47CA"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CD6AD" w14:textId="2F90E401"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473AD" w14:textId="77777777" w:rsidR="00176DA3" w:rsidRDefault="00176DA3"/>
        </w:tc>
      </w:tr>
      <w:tr w:rsidR="00176DA3" w14:paraId="09BB0863"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6C5F5" w14:textId="77777777" w:rsidR="00176DA3" w:rsidRDefault="00551393">
            <w:pPr>
              <w:pStyle w:val="Body"/>
            </w:pPr>
            <w:r>
              <w:rPr>
                <w:b/>
                <w:bCs/>
              </w:rPr>
              <w:t>Mailing Address</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514E1" w14:textId="77777777" w:rsidR="00176DA3" w:rsidRDefault="00551393">
            <w:pPr>
              <w:pStyle w:val="Body"/>
            </w:pPr>
            <w:r>
              <w:rPr>
                <w:b/>
                <w:bCs/>
              </w:rPr>
              <w:t>Email</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EE384" w14:textId="77777777" w:rsidR="00176DA3" w:rsidRDefault="00551393">
            <w:pPr>
              <w:pStyle w:val="Body"/>
            </w:pPr>
            <w:r>
              <w:rPr>
                <w:b/>
                <w:bCs/>
              </w:rPr>
              <w:t>Phone</w:t>
            </w:r>
          </w:p>
        </w:tc>
      </w:tr>
      <w:tr w:rsidR="00176DA3" w14:paraId="3454FB9F"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D71BD" w14:textId="77777777"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14D35" w14:textId="6487C91C"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BB329" w14:textId="77777777" w:rsidR="00176DA3" w:rsidRDefault="00176DA3"/>
        </w:tc>
      </w:tr>
      <w:tr w:rsidR="00176DA3" w14:paraId="45BB0E71" w14:textId="77777777">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5C06E" w14:textId="77777777"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4023D" w14:textId="77777777" w:rsidR="00176DA3" w:rsidRDefault="00176DA3"/>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6ECE7" w14:textId="77777777" w:rsidR="00176DA3" w:rsidRDefault="00176DA3"/>
        </w:tc>
      </w:tr>
    </w:tbl>
    <w:p w14:paraId="3425EB8E" w14:textId="77777777" w:rsidR="00176DA3" w:rsidRDefault="00176DA3">
      <w:pPr>
        <w:pStyle w:val="Body"/>
        <w:widowControl w:val="0"/>
        <w:rPr>
          <w:b/>
          <w:bCs/>
        </w:rPr>
      </w:pPr>
    </w:p>
    <w:p w14:paraId="2DCA6CA5" w14:textId="77777777" w:rsidR="00176DA3" w:rsidRDefault="00176DA3">
      <w:pPr>
        <w:pStyle w:val="Body"/>
        <w:rPr>
          <w:b/>
          <w:bCs/>
        </w:rPr>
      </w:pPr>
    </w:p>
    <w:p w14:paraId="49B6C969" w14:textId="77777777" w:rsidR="00176DA3" w:rsidRDefault="00551393">
      <w:pPr>
        <w:pStyle w:val="Body"/>
        <w:jc w:val="center"/>
        <w:rPr>
          <w:b/>
          <w:bCs/>
          <w:sz w:val="32"/>
          <w:szCs w:val="32"/>
        </w:rPr>
      </w:pPr>
      <w:r>
        <w:rPr>
          <w:b/>
          <w:bCs/>
          <w:sz w:val="32"/>
          <w:szCs w:val="32"/>
        </w:rPr>
        <w:t>Division/Committee/SIG Operations</w:t>
      </w:r>
    </w:p>
    <w:p w14:paraId="0459A853" w14:textId="77777777" w:rsidR="00176DA3" w:rsidRDefault="00176DA3">
      <w:pPr>
        <w:pStyle w:val="Body"/>
        <w:rPr>
          <w:b/>
          <w:bCs/>
        </w:rPr>
      </w:pPr>
    </w:p>
    <w:p w14:paraId="7E9B3032" w14:textId="58F4F9FA" w:rsidR="00176DA3" w:rsidRDefault="00551393">
      <w:pPr>
        <w:pStyle w:val="Body"/>
      </w:pPr>
      <w:r>
        <w:t xml:space="preserve">Dates of a minimum of four leadership meetings: [Suggestions: One meeting can take place at the Innovations conference, one can take place before or after at your primary industry conference, and the other two can take place at the E-ATP conference </w:t>
      </w:r>
      <w:r w:rsidR="008D3511">
        <w:t>and/</w:t>
      </w:r>
      <w:r>
        <w:t>or</w:t>
      </w:r>
      <w:r>
        <w:rPr>
          <w:lang w:val="it-IT"/>
        </w:rPr>
        <w:t xml:space="preserve"> </w:t>
      </w:r>
      <w:r w:rsidR="003613C3">
        <w:rPr>
          <w:lang w:val="it-IT"/>
        </w:rPr>
        <w:t>virtually</w:t>
      </w:r>
      <w:r>
        <w:rPr>
          <w:lang w:val="it-IT"/>
        </w:rPr>
        <w:t>.]</w:t>
      </w:r>
    </w:p>
    <w:p w14:paraId="2294E946" w14:textId="77777777" w:rsidR="00176DA3" w:rsidRDefault="00176DA3">
      <w:pPr>
        <w:pStyle w:val="Body"/>
      </w:pPr>
    </w:p>
    <w:p w14:paraId="45C5E6B0" w14:textId="2386C23C" w:rsidR="00176DA3" w:rsidRDefault="00551393">
      <w:pPr>
        <w:pStyle w:val="Body"/>
      </w:pPr>
      <w:r>
        <w:rPr>
          <w:b/>
          <w:bCs/>
          <w:lang w:val="de-DE"/>
        </w:rPr>
        <w:t>Winter:</w:t>
      </w:r>
      <w:r w:rsidR="00173653">
        <w:rPr>
          <w:b/>
          <w:bCs/>
          <w:lang w:val="de-DE"/>
        </w:rPr>
        <w:tab/>
      </w:r>
      <w:r w:rsidR="00173653">
        <w:rPr>
          <w:b/>
          <w:bCs/>
          <w:lang w:val="de-DE"/>
        </w:rPr>
        <w:tab/>
      </w:r>
      <w:r w:rsidR="00173653">
        <w:rPr>
          <w:b/>
          <w:bCs/>
          <w:lang w:val="de-DE"/>
        </w:rPr>
        <w:tab/>
      </w:r>
      <w:r>
        <w:rPr>
          <w:b/>
          <w:bCs/>
          <w:lang w:val="de-DE"/>
        </w:rPr>
        <w:tab/>
        <w:t xml:space="preserve">Spring: </w:t>
      </w:r>
      <w:proofErr w:type="spellStart"/>
      <w:proofErr w:type="gramStart"/>
      <w:r w:rsidR="00AC0C2A">
        <w:rPr>
          <w:b/>
          <w:bCs/>
          <w:lang w:val="de-DE"/>
        </w:rPr>
        <w:t>Innovations</w:t>
      </w:r>
      <w:proofErr w:type="spellEnd"/>
      <w:r w:rsidR="00AC0C2A">
        <w:rPr>
          <w:b/>
          <w:bCs/>
          <w:lang w:val="de-DE"/>
        </w:rPr>
        <w:t xml:space="preserve"> </w:t>
      </w:r>
      <w:r w:rsidR="00D467F6">
        <w:rPr>
          <w:b/>
          <w:bCs/>
          <w:lang w:val="de-DE"/>
        </w:rPr>
        <w:t xml:space="preserve"> </w:t>
      </w:r>
      <w:r w:rsidR="00AC0C2A">
        <w:rPr>
          <w:b/>
          <w:bCs/>
          <w:lang w:val="de-DE"/>
        </w:rPr>
        <w:t>March</w:t>
      </w:r>
      <w:proofErr w:type="gramEnd"/>
      <w:r w:rsidR="00AC0C2A">
        <w:rPr>
          <w:b/>
          <w:bCs/>
          <w:lang w:val="de-DE"/>
        </w:rPr>
        <w:t xml:space="preserve"> 2023</w:t>
      </w:r>
      <w:r w:rsidR="00D467F6">
        <w:rPr>
          <w:b/>
          <w:bCs/>
          <w:lang w:val="de-DE"/>
        </w:rPr>
        <w:t xml:space="preserve"> (Dallas)</w:t>
      </w:r>
    </w:p>
    <w:p w14:paraId="542FD9FC" w14:textId="77777777" w:rsidR="00176DA3" w:rsidRDefault="00176DA3">
      <w:pPr>
        <w:pStyle w:val="Body"/>
        <w:rPr>
          <w:b/>
          <w:bCs/>
        </w:rPr>
      </w:pPr>
    </w:p>
    <w:p w14:paraId="4ACA6F8A" w14:textId="50C8AA63" w:rsidR="00176DA3" w:rsidRDefault="00551393">
      <w:pPr>
        <w:pStyle w:val="Body"/>
      </w:pPr>
      <w:r>
        <w:rPr>
          <w:b/>
          <w:bCs/>
          <w:lang w:val="de-DE"/>
        </w:rPr>
        <w:t>Summer:</w:t>
      </w:r>
      <w:r w:rsidR="00EF6A09">
        <w:rPr>
          <w:b/>
          <w:bCs/>
          <w:lang w:val="de-DE"/>
        </w:rPr>
        <w:t xml:space="preserve"> </w:t>
      </w:r>
      <w:r w:rsidR="00EF6A09">
        <w:rPr>
          <w:b/>
          <w:bCs/>
          <w:lang w:val="de-DE"/>
        </w:rPr>
        <w:tab/>
      </w:r>
      <w:r>
        <w:rPr>
          <w:b/>
          <w:bCs/>
          <w:lang w:val="de-DE"/>
        </w:rPr>
        <w:tab/>
      </w:r>
      <w:r>
        <w:rPr>
          <w:b/>
          <w:bCs/>
          <w:lang w:val="de-DE"/>
        </w:rPr>
        <w:tab/>
      </w:r>
      <w:r w:rsidR="00AE37EA">
        <w:rPr>
          <w:b/>
          <w:bCs/>
          <w:lang w:val="de-DE"/>
        </w:rPr>
        <w:tab/>
      </w:r>
      <w:r>
        <w:rPr>
          <w:b/>
          <w:bCs/>
          <w:lang w:val="de-DE"/>
        </w:rPr>
        <w:t xml:space="preserve">Fall: </w:t>
      </w:r>
      <w:r w:rsidR="00404E57">
        <w:rPr>
          <w:b/>
          <w:bCs/>
          <w:lang w:val="de-DE"/>
        </w:rPr>
        <w:t xml:space="preserve">E-ATP </w:t>
      </w:r>
      <w:r w:rsidR="00AC0C2A">
        <w:rPr>
          <w:b/>
          <w:bCs/>
          <w:lang w:val="de-DE"/>
        </w:rPr>
        <w:t>September</w:t>
      </w:r>
      <w:r w:rsidR="00404E57">
        <w:rPr>
          <w:b/>
          <w:bCs/>
          <w:lang w:val="de-DE"/>
        </w:rPr>
        <w:t xml:space="preserve"> 2023</w:t>
      </w:r>
      <w:r w:rsidR="00D467F6">
        <w:rPr>
          <w:b/>
          <w:bCs/>
          <w:lang w:val="de-DE"/>
        </w:rPr>
        <w:t xml:space="preserve"> (Vienna)</w:t>
      </w:r>
    </w:p>
    <w:p w14:paraId="5325D68D" w14:textId="08251A51" w:rsidR="00176DA3" w:rsidRDefault="00176DA3">
      <w:pPr>
        <w:pStyle w:val="Body"/>
        <w:rPr>
          <w:b/>
          <w:bCs/>
        </w:rPr>
      </w:pPr>
    </w:p>
    <w:p w14:paraId="6DA4BBC2" w14:textId="77777777" w:rsidR="00176DA3" w:rsidRDefault="00551393">
      <w:pPr>
        <w:pStyle w:val="Body"/>
        <w:rPr>
          <w:b/>
          <w:bCs/>
        </w:rPr>
      </w:pPr>
      <w:r>
        <w:rPr>
          <w:b/>
          <w:bCs/>
        </w:rPr>
        <w:t>[NOTE]: Responsibility for upcoming meetings:</w:t>
      </w:r>
    </w:p>
    <w:p w14:paraId="63C3E7D4" w14:textId="77777777" w:rsidR="00176DA3" w:rsidRDefault="00551393">
      <w:pPr>
        <w:pStyle w:val="Body"/>
      </w:pPr>
      <w:r>
        <w:t>All Chair positions should changeover in January, with Vice Chairs assuming the Chair position.  These new Chairs should attend the Board Meeting held at the conclusion of the Innovations Conference.  Division/Committee and SIG leaders give their reports on Day 1 of the Board meeting, which follows the conclusion of the Innovations conference (on Wednesday afternoon).</w:t>
      </w:r>
    </w:p>
    <w:sectPr w:rsidR="00176DA3">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955B" w14:textId="77777777" w:rsidR="00721060" w:rsidRDefault="00721060">
      <w:r>
        <w:separator/>
      </w:r>
    </w:p>
  </w:endnote>
  <w:endnote w:type="continuationSeparator" w:id="0">
    <w:p w14:paraId="23F7545B" w14:textId="77777777" w:rsidR="00721060" w:rsidRDefault="0072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9290" w14:textId="77777777" w:rsidR="00176DA3" w:rsidRDefault="00551393">
    <w:pPr>
      <w:pStyle w:val="Footer"/>
      <w:tabs>
        <w:tab w:val="clear" w:pos="8640"/>
        <w:tab w:val="right" w:pos="8620"/>
      </w:tabs>
      <w:jc w:val="right"/>
    </w:pPr>
    <w:r>
      <w:t xml:space="preserve">Insert Name, Date Page </w:t>
    </w:r>
    <w:r>
      <w:fldChar w:fldCharType="begin"/>
    </w:r>
    <w:r>
      <w:instrText xml:space="preserve"> PAGE </w:instrText>
    </w:r>
    <w:r>
      <w:fldChar w:fldCharType="separate"/>
    </w:r>
    <w:r w:rsidR="00622F0C">
      <w:rPr>
        <w:noProof/>
      </w:rPr>
      <w:t>2</w:t>
    </w:r>
    <w:r>
      <w:fldChar w:fldCharType="end"/>
    </w:r>
    <w:r>
      <w:t xml:space="preserve"> of </w:t>
    </w:r>
    <w:r w:rsidR="00CA2C2F">
      <w:rPr>
        <w:noProof/>
      </w:rPr>
      <w:fldChar w:fldCharType="begin"/>
    </w:r>
    <w:r w:rsidR="00CA2C2F">
      <w:rPr>
        <w:noProof/>
      </w:rPr>
      <w:instrText xml:space="preserve"> NUMPAGES </w:instrText>
    </w:r>
    <w:r w:rsidR="00CA2C2F">
      <w:rPr>
        <w:noProof/>
      </w:rPr>
      <w:fldChar w:fldCharType="separate"/>
    </w:r>
    <w:r w:rsidR="00622F0C">
      <w:rPr>
        <w:noProof/>
      </w:rPr>
      <w:t>2</w:t>
    </w:r>
    <w:r w:rsidR="00CA2C2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2450" w14:textId="77777777" w:rsidR="00721060" w:rsidRDefault="00721060">
      <w:r>
        <w:separator/>
      </w:r>
    </w:p>
  </w:footnote>
  <w:footnote w:type="continuationSeparator" w:id="0">
    <w:p w14:paraId="7D53C17A" w14:textId="77777777" w:rsidR="00721060" w:rsidRDefault="00721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12DB" w14:textId="77777777" w:rsidR="00176DA3" w:rsidRDefault="00551393">
    <w:pPr>
      <w:pStyle w:val="Header"/>
      <w:tabs>
        <w:tab w:val="clear" w:pos="8640"/>
        <w:tab w:val="right" w:pos="8620"/>
      </w:tabs>
      <w:ind w:left="2880"/>
      <w:jc w:val="right"/>
    </w:pPr>
    <w:r>
      <w:t>ATP Division/Committee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D59"/>
    <w:multiLevelType w:val="hybridMultilevel"/>
    <w:tmpl w:val="18E0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F0F68"/>
    <w:multiLevelType w:val="hybridMultilevel"/>
    <w:tmpl w:val="64BE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239311">
    <w:abstractNumId w:val="0"/>
  </w:num>
  <w:num w:numId="2" w16cid:durableId="684357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A3"/>
    <w:rsid w:val="00173653"/>
    <w:rsid w:val="00176DA3"/>
    <w:rsid w:val="001F44C1"/>
    <w:rsid w:val="00285DDD"/>
    <w:rsid w:val="003613C3"/>
    <w:rsid w:val="003A76FC"/>
    <w:rsid w:val="00404E57"/>
    <w:rsid w:val="004D3D23"/>
    <w:rsid w:val="004D5CFE"/>
    <w:rsid w:val="00551393"/>
    <w:rsid w:val="005E5A56"/>
    <w:rsid w:val="00622F0C"/>
    <w:rsid w:val="00657E73"/>
    <w:rsid w:val="00692AA9"/>
    <w:rsid w:val="00721060"/>
    <w:rsid w:val="007577D2"/>
    <w:rsid w:val="0078299A"/>
    <w:rsid w:val="00880018"/>
    <w:rsid w:val="00896D32"/>
    <w:rsid w:val="008D3511"/>
    <w:rsid w:val="00A03AFD"/>
    <w:rsid w:val="00A4464A"/>
    <w:rsid w:val="00A50A9E"/>
    <w:rsid w:val="00AA0C6C"/>
    <w:rsid w:val="00AC0C2A"/>
    <w:rsid w:val="00AE37EA"/>
    <w:rsid w:val="00BC0EFA"/>
    <w:rsid w:val="00CA2C2F"/>
    <w:rsid w:val="00D06E60"/>
    <w:rsid w:val="00D467F6"/>
    <w:rsid w:val="00EF6A09"/>
    <w:rsid w:val="00F9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7C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000000"/>
      <w:sz w:val="22"/>
      <w:szCs w:val="22"/>
      <w:u w:color="000000"/>
    </w:rPr>
  </w:style>
  <w:style w:type="paragraph" w:styleId="Footer">
    <w:name w:val="footer"/>
    <w:pPr>
      <w:tabs>
        <w:tab w:val="center" w:pos="4320"/>
        <w:tab w:val="right" w:pos="8640"/>
      </w:tabs>
    </w:pPr>
    <w:rPr>
      <w:rFonts w:ascii="Arial" w:hAnsi="Arial" w:cs="Arial Unicode MS"/>
      <w:color w:val="000000"/>
      <w:sz w:val="22"/>
      <w:szCs w:val="22"/>
      <w:u w:color="000000"/>
    </w:rPr>
  </w:style>
  <w:style w:type="paragraph" w:customStyle="1" w:styleId="Body">
    <w:name w:val="Body"/>
    <w:rPr>
      <w:rFonts w:ascii="Cambria" w:eastAsia="Cambria" w:hAnsi="Cambria" w:cs="Cambria"/>
      <w:color w:val="000000"/>
      <w:sz w:val="24"/>
      <w:szCs w:val="24"/>
      <w:u w:color="000000"/>
    </w:rPr>
  </w:style>
  <w:style w:type="character" w:styleId="UnresolvedMention">
    <w:name w:val="Unresolved Mention"/>
    <w:basedOn w:val="DefaultParagraphFont"/>
    <w:uiPriority w:val="99"/>
    <w:rsid w:val="00A44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Scheib</cp:lastModifiedBy>
  <cp:revision>5</cp:revision>
  <dcterms:created xsi:type="dcterms:W3CDTF">2021-11-19T16:57:00Z</dcterms:created>
  <dcterms:modified xsi:type="dcterms:W3CDTF">2023-02-03T15:29:00Z</dcterms:modified>
</cp:coreProperties>
</file>