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E05D7" w14:textId="760F0B81" w:rsidR="00894A56" w:rsidRDefault="00293BB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DF552E" wp14:editId="51172846">
                <wp:simplePos x="0" y="0"/>
                <wp:positionH relativeFrom="column">
                  <wp:posOffset>3165475</wp:posOffset>
                </wp:positionH>
                <wp:positionV relativeFrom="paragraph">
                  <wp:posOffset>4197465</wp:posOffset>
                </wp:positionV>
                <wp:extent cx="3124200" cy="1130935"/>
                <wp:effectExtent l="0" t="0" r="12700" b="120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130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B1D2C" w14:textId="77777777" w:rsidR="006620A0" w:rsidRPr="00544E7A" w:rsidRDefault="006620A0" w:rsidP="006620A0">
                            <w:pPr>
                              <w:rPr>
                                <w:rFonts w:ascii="Arial" w:eastAsia="Times New Roman" w:hAnsi="Arial" w:cs="Arial"/>
                                <w:color w:val="7030A0"/>
                                <w:sz w:val="20"/>
                                <w:szCs w:val="30"/>
                              </w:rPr>
                            </w:pPr>
                            <w:r w:rsidRPr="00544E7A">
                              <w:rPr>
                                <w:rFonts w:ascii="Arial" w:eastAsia="Times New Roman" w:hAnsi="Arial" w:cs="Arial"/>
                                <w:color w:val="7030A0"/>
                                <w:sz w:val="20"/>
                                <w:szCs w:val="30"/>
                              </w:rPr>
                              <w:t>Agenda</w:t>
                            </w:r>
                          </w:p>
                          <w:p w14:paraId="621B0CF4" w14:textId="77777777" w:rsidR="006620A0" w:rsidRPr="00A147E2" w:rsidRDefault="006620A0" w:rsidP="006620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A147E2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0"/>
                              </w:rPr>
                              <w:t xml:space="preserve">Panel discussions and debates from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0"/>
                              </w:rPr>
                              <w:t>universities and workplace professionals</w:t>
                            </w:r>
                          </w:p>
                          <w:p w14:paraId="42CCE307" w14:textId="77777777" w:rsidR="006620A0" w:rsidRPr="00A147E2" w:rsidRDefault="006620A0" w:rsidP="006620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A147E2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0"/>
                              </w:rPr>
                              <w:t>Technology trends in higher education and professional certifications</w:t>
                            </w:r>
                          </w:p>
                          <w:p w14:paraId="492E5D15" w14:textId="77777777" w:rsidR="006620A0" w:rsidRPr="00A147E2" w:rsidRDefault="006620A0" w:rsidP="006620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A147E2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0"/>
                              </w:rPr>
                              <w:t xml:space="preserve">Relevance of certification for professional  </w:t>
                            </w:r>
                          </w:p>
                          <w:p w14:paraId="12B5CACB" w14:textId="77777777" w:rsidR="006620A0" w:rsidRPr="00A147E2" w:rsidRDefault="006620A0" w:rsidP="006620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A147E2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0"/>
                              </w:rPr>
                              <w:t>Networking lunch with thought leaders</w:t>
                            </w:r>
                          </w:p>
                          <w:p w14:paraId="63319141" w14:textId="77777777" w:rsidR="006620A0" w:rsidRDefault="006620A0" w:rsidP="006620A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F552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49.25pt;margin-top:330.5pt;width:246pt;height:89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" fillcolor="white [3201]" strokeweight=".5pt">
                <v:textbox>
                  <w:txbxContent>
                    <w:p w14:paraId="647B1D2C" w14:textId="77777777" w:rsidR="006620A0" w:rsidRPr="00544E7A" w:rsidRDefault="006620A0" w:rsidP="006620A0">
                      <w:pPr>
                        <w:rPr>
                          <w:rFonts w:ascii="Arial" w:eastAsia="Times New Roman" w:hAnsi="Arial" w:cs="Arial"/>
                          <w:color w:val="7030A0"/>
                          <w:sz w:val="20"/>
                          <w:szCs w:val="30"/>
                        </w:rPr>
                      </w:pPr>
                      <w:r w:rsidRPr="00544E7A">
                        <w:rPr>
                          <w:rFonts w:ascii="Arial" w:eastAsia="Times New Roman" w:hAnsi="Arial" w:cs="Arial"/>
                          <w:color w:val="7030A0"/>
                          <w:sz w:val="20"/>
                          <w:szCs w:val="30"/>
                        </w:rPr>
                        <w:t>Agenda</w:t>
                      </w:r>
                    </w:p>
                    <w:p w14:paraId="621B0CF4" w14:textId="77777777" w:rsidR="006620A0" w:rsidRPr="00A147E2" w:rsidRDefault="006620A0" w:rsidP="006620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0"/>
                        </w:rPr>
                      </w:pPr>
                      <w:r w:rsidRPr="00A147E2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0"/>
                        </w:rPr>
                        <w:t xml:space="preserve">Panel discussions and debates from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0"/>
                        </w:rPr>
                        <w:t>universities and workplace professionals</w:t>
                      </w:r>
                    </w:p>
                    <w:p w14:paraId="42CCE307" w14:textId="77777777" w:rsidR="006620A0" w:rsidRPr="00A147E2" w:rsidRDefault="006620A0" w:rsidP="006620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0"/>
                        </w:rPr>
                      </w:pPr>
                      <w:r w:rsidRPr="00A147E2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0"/>
                        </w:rPr>
                        <w:t>Technology trends in higher education and professional certifications</w:t>
                      </w:r>
                    </w:p>
                    <w:p w14:paraId="492E5D15" w14:textId="77777777" w:rsidR="006620A0" w:rsidRPr="00A147E2" w:rsidRDefault="006620A0" w:rsidP="006620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0"/>
                        </w:rPr>
                      </w:pPr>
                      <w:r w:rsidRPr="00A147E2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0"/>
                        </w:rPr>
                        <w:t xml:space="preserve">Relevance of certification for professional  </w:t>
                      </w:r>
                    </w:p>
                    <w:p w14:paraId="12B5CACB" w14:textId="77777777" w:rsidR="006620A0" w:rsidRPr="00A147E2" w:rsidRDefault="006620A0" w:rsidP="006620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0"/>
                        </w:rPr>
                      </w:pPr>
                      <w:r w:rsidRPr="00A147E2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0"/>
                        </w:rPr>
                        <w:t>Networking lunch with thought leaders</w:t>
                      </w:r>
                    </w:p>
                    <w:p w14:paraId="63319141" w14:textId="77777777" w:rsidR="006620A0" w:rsidRDefault="006620A0" w:rsidP="006620A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08F08" wp14:editId="59D75172">
                <wp:simplePos x="0" y="0"/>
                <wp:positionH relativeFrom="column">
                  <wp:posOffset>-235469</wp:posOffset>
                </wp:positionH>
                <wp:positionV relativeFrom="paragraph">
                  <wp:posOffset>4197466</wp:posOffset>
                </wp:positionV>
                <wp:extent cx="3123565" cy="1130935"/>
                <wp:effectExtent l="0" t="0" r="13335" b="120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565" cy="1130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87A4EE" w14:textId="77777777" w:rsidR="006620A0" w:rsidRPr="00544E7A" w:rsidRDefault="006620A0" w:rsidP="006620A0">
                            <w:pPr>
                              <w:rPr>
                                <w:rFonts w:ascii="Arial" w:eastAsia="Times New Roman" w:hAnsi="Arial" w:cs="Arial"/>
                                <w:color w:val="7030A0"/>
                                <w:sz w:val="18"/>
                                <w:szCs w:val="28"/>
                              </w:rPr>
                            </w:pPr>
                            <w:r w:rsidRPr="00544E7A">
                              <w:rPr>
                                <w:rFonts w:ascii="Arial" w:eastAsia="Times New Roman" w:hAnsi="Arial" w:cs="Arial"/>
                                <w:color w:val="7030A0"/>
                                <w:sz w:val="20"/>
                                <w:szCs w:val="30"/>
                              </w:rPr>
                              <w:t>Who's attending?</w:t>
                            </w:r>
                          </w:p>
                          <w:p w14:paraId="73CF1F1E" w14:textId="77777777" w:rsidR="006620A0" w:rsidRPr="00A147E2" w:rsidRDefault="006620A0" w:rsidP="006620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A147E2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0"/>
                              </w:rPr>
                              <w:t>Decision makers and faculty from academia / universities</w:t>
                            </w:r>
                          </w:p>
                          <w:p w14:paraId="6BE9A7E0" w14:textId="6CA41FFE" w:rsidR="006620A0" w:rsidRPr="00A147E2" w:rsidRDefault="006620A0" w:rsidP="006620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A147E2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0"/>
                              </w:rPr>
                              <w:t>Educational thought leaders</w:t>
                            </w:r>
                          </w:p>
                          <w:p w14:paraId="7DDA1E74" w14:textId="77777777" w:rsidR="006620A0" w:rsidRPr="00A147E2" w:rsidRDefault="006620A0" w:rsidP="006620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A147E2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0"/>
                              </w:rPr>
                              <w:t>Corporate CXOs and HR fraternity</w:t>
                            </w:r>
                          </w:p>
                          <w:p w14:paraId="33CF3F81" w14:textId="77777777" w:rsidR="006620A0" w:rsidRPr="00A147E2" w:rsidRDefault="006620A0" w:rsidP="006620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A147E2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0"/>
                              </w:rPr>
                              <w:t>Association bodies</w:t>
                            </w:r>
                          </w:p>
                          <w:p w14:paraId="30C3F8FA" w14:textId="77777777" w:rsidR="006620A0" w:rsidRPr="00A147E2" w:rsidRDefault="006620A0" w:rsidP="006620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A147E2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0"/>
                              </w:rPr>
                              <w:t>Friends from media</w:t>
                            </w:r>
                          </w:p>
                          <w:p w14:paraId="693362BD" w14:textId="77777777" w:rsidR="006620A0" w:rsidRDefault="006620A0" w:rsidP="006620A0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08F08" id="Text Box 12" o:spid="_x0000_s1027" type="#_x0000_t202" style="position:absolute;margin-left:-18.55pt;margin-top:330.5pt;width:245.95pt;height:8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" fillcolor="white [3201]" strokeweight=".5pt">
                <v:textbox>
                  <w:txbxContent>
                    <w:p w14:paraId="4987A4EE" w14:textId="77777777" w:rsidR="006620A0" w:rsidRPr="00544E7A" w:rsidRDefault="006620A0" w:rsidP="006620A0">
                      <w:pPr>
                        <w:rPr>
                          <w:rFonts w:ascii="Arial" w:eastAsia="Times New Roman" w:hAnsi="Arial" w:cs="Arial"/>
                          <w:color w:val="7030A0"/>
                          <w:sz w:val="18"/>
                          <w:szCs w:val="28"/>
                        </w:rPr>
                      </w:pPr>
                      <w:r w:rsidRPr="00544E7A">
                        <w:rPr>
                          <w:rFonts w:ascii="Arial" w:eastAsia="Times New Roman" w:hAnsi="Arial" w:cs="Arial"/>
                          <w:color w:val="7030A0"/>
                          <w:sz w:val="20"/>
                          <w:szCs w:val="30"/>
                        </w:rPr>
                        <w:t>Who's attending?</w:t>
                      </w:r>
                    </w:p>
                    <w:p w14:paraId="73CF1F1E" w14:textId="77777777" w:rsidR="006620A0" w:rsidRPr="00A147E2" w:rsidRDefault="006620A0" w:rsidP="006620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0"/>
                        </w:rPr>
                      </w:pPr>
                      <w:r w:rsidRPr="00A147E2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0"/>
                        </w:rPr>
                        <w:t>Decision makers and faculty from academia / universities</w:t>
                      </w:r>
                    </w:p>
                    <w:p w14:paraId="6BE9A7E0" w14:textId="6CA41FFE" w:rsidR="006620A0" w:rsidRPr="00A147E2" w:rsidRDefault="006620A0" w:rsidP="006620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0"/>
                        </w:rPr>
                      </w:pPr>
                      <w:r w:rsidRPr="00A147E2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0"/>
                        </w:rPr>
                        <w:t>Educational thought leaders</w:t>
                      </w:r>
                    </w:p>
                    <w:p w14:paraId="7DDA1E74" w14:textId="77777777" w:rsidR="006620A0" w:rsidRPr="00A147E2" w:rsidRDefault="006620A0" w:rsidP="006620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0"/>
                        </w:rPr>
                      </w:pPr>
                      <w:r w:rsidRPr="00A147E2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0"/>
                        </w:rPr>
                        <w:t>Corporate CXOs and HR fraternity</w:t>
                      </w:r>
                    </w:p>
                    <w:p w14:paraId="33CF3F81" w14:textId="77777777" w:rsidR="006620A0" w:rsidRPr="00A147E2" w:rsidRDefault="006620A0" w:rsidP="006620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0"/>
                        </w:rPr>
                      </w:pPr>
                      <w:r w:rsidRPr="00A147E2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0"/>
                        </w:rPr>
                        <w:t>Association bodies</w:t>
                      </w:r>
                    </w:p>
                    <w:p w14:paraId="30C3F8FA" w14:textId="77777777" w:rsidR="006620A0" w:rsidRPr="00A147E2" w:rsidRDefault="006620A0" w:rsidP="006620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0"/>
                        </w:rPr>
                      </w:pPr>
                      <w:r w:rsidRPr="00A147E2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0"/>
                        </w:rPr>
                        <w:t>Friends from media</w:t>
                      </w:r>
                    </w:p>
                    <w:p w14:paraId="693362BD" w14:textId="77777777" w:rsidR="006620A0" w:rsidRDefault="006620A0" w:rsidP="006620A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6620A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05227F" wp14:editId="64941BDE">
                <wp:simplePos x="0" y="0"/>
                <wp:positionH relativeFrom="column">
                  <wp:posOffset>-235527</wp:posOffset>
                </wp:positionH>
                <wp:positionV relativeFrom="paragraph">
                  <wp:posOffset>5472545</wp:posOffset>
                </wp:positionV>
                <wp:extent cx="6511521" cy="3574473"/>
                <wp:effectExtent l="0" t="0" r="1651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1521" cy="3574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AD4428" w14:textId="554833C3" w:rsidR="006620A0" w:rsidRDefault="006620A0">
                            <w:r>
                              <w:t>Sponsorship Levels</w:t>
                            </w:r>
                            <w:r w:rsidR="002A6224">
                              <w:t xml:space="preserve"> and Benefits:</w:t>
                            </w:r>
                          </w:p>
                          <w:p w14:paraId="2B5050C5" w14:textId="3C56D48E" w:rsidR="006620A0" w:rsidRDefault="006620A0"/>
                          <w:p w14:paraId="6BF42EA0" w14:textId="51350DED" w:rsidR="002A6224" w:rsidRDefault="006620A0" w:rsidP="002A6224">
                            <w:pPr>
                              <w:rPr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6620A0">
                              <w:rPr>
                                <w:color w:val="7030A0"/>
                                <w:sz w:val="22"/>
                                <w:szCs w:val="22"/>
                              </w:rPr>
                              <w:t xml:space="preserve">ACADEMIC PARTNER </w:t>
                            </w:r>
                            <w:r w:rsidRPr="006620A0">
                              <w:rPr>
                                <w:color w:val="7030A0"/>
                                <w:sz w:val="22"/>
                                <w:szCs w:val="22"/>
                              </w:rPr>
                              <w:t xml:space="preserve"> = $5</w:t>
                            </w:r>
                            <w:r w:rsidRPr="006620A0">
                              <w:rPr>
                                <w:color w:val="7030A0"/>
                                <w:sz w:val="22"/>
                                <w:szCs w:val="22"/>
                              </w:rPr>
                              <w:t>,000 USD  (</w:t>
                            </w:r>
                            <w:r w:rsidR="00524AFE">
                              <w:rPr>
                                <w:color w:val="7030A0"/>
                                <w:sz w:val="22"/>
                                <w:szCs w:val="22"/>
                              </w:rPr>
                              <w:t>359925</w:t>
                            </w:r>
                            <w:r w:rsidRPr="006620A0">
                              <w:rPr>
                                <w:color w:val="7030A0"/>
                                <w:sz w:val="22"/>
                                <w:szCs w:val="22"/>
                              </w:rPr>
                              <w:t xml:space="preserve">  INR) </w:t>
                            </w:r>
                          </w:p>
                          <w:p w14:paraId="2898A7F5" w14:textId="55CD85DA" w:rsidR="006620A0" w:rsidRPr="002A6224" w:rsidRDefault="002A6224" w:rsidP="006620A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C1CF6">
                              <w:rPr>
                                <w:sz w:val="22"/>
                                <w:szCs w:val="22"/>
                              </w:rPr>
                              <w:t>• Your company will be entitled to partici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pate in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one educational session in addition to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benefits below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37C49CF" w14:textId="77777777" w:rsidR="002A6224" w:rsidRDefault="002A6224" w:rsidP="006620A0">
                            <w:pPr>
                              <w:rPr>
                                <w:color w:val="7030A0"/>
                                <w:sz w:val="22"/>
                                <w:szCs w:val="22"/>
                              </w:rPr>
                            </w:pPr>
                          </w:p>
                          <w:p w14:paraId="19EB0059" w14:textId="39B14A1A" w:rsidR="006620A0" w:rsidRDefault="006620A0" w:rsidP="006620A0">
                            <w:pPr>
                              <w:rPr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2A6224">
                              <w:rPr>
                                <w:color w:val="7030A0"/>
                                <w:sz w:val="22"/>
                                <w:szCs w:val="22"/>
                              </w:rPr>
                              <w:t>GOLD SPONSOR = $3,000 USD (</w:t>
                            </w:r>
                            <w:r w:rsidR="00524AFE">
                              <w:rPr>
                                <w:color w:val="7030A0"/>
                                <w:sz w:val="22"/>
                                <w:szCs w:val="22"/>
                              </w:rPr>
                              <w:t>215955</w:t>
                            </w:r>
                            <w:r w:rsidRPr="002A6224">
                              <w:rPr>
                                <w:color w:val="7030A0"/>
                                <w:sz w:val="22"/>
                                <w:szCs w:val="22"/>
                              </w:rPr>
                              <w:t xml:space="preserve"> INR)</w:t>
                            </w:r>
                          </w:p>
                          <w:p w14:paraId="1888B6DF" w14:textId="4894DAFB" w:rsidR="002A6224" w:rsidRPr="009C1CF6" w:rsidRDefault="002A6224" w:rsidP="002A62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C1CF6">
                              <w:rPr>
                                <w:sz w:val="22"/>
                                <w:szCs w:val="22"/>
                              </w:rPr>
                              <w:t>• This level of partnership will enabl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 your company to have a stand/booth in addition to</w:t>
                            </w:r>
                            <w:r w:rsidRPr="009C1CF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all benefits below.</w:t>
                            </w:r>
                          </w:p>
                          <w:p w14:paraId="2A4632B1" w14:textId="2D6D0718" w:rsidR="006620A0" w:rsidRDefault="006620A0" w:rsidP="006620A0">
                            <w:pPr>
                              <w:rPr>
                                <w:color w:val="F19D64" w:themeColor="accent2" w:themeTint="BF"/>
                                <w:sz w:val="22"/>
                                <w:szCs w:val="22"/>
                              </w:rPr>
                            </w:pPr>
                          </w:p>
                          <w:p w14:paraId="5CB277C9" w14:textId="52262CF7" w:rsidR="002A6224" w:rsidRDefault="006620A0" w:rsidP="006620A0">
                            <w:pPr>
                              <w:rPr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2A6224">
                              <w:rPr>
                                <w:color w:val="7030A0"/>
                                <w:sz w:val="22"/>
                                <w:szCs w:val="22"/>
                              </w:rPr>
                              <w:t>SILVER SPONSOR = $1,500 USD (</w:t>
                            </w:r>
                            <w:r w:rsidR="00524AFE">
                              <w:rPr>
                                <w:color w:val="7030A0"/>
                                <w:sz w:val="22"/>
                                <w:szCs w:val="22"/>
                              </w:rPr>
                              <w:t>107977</w:t>
                            </w:r>
                            <w:r w:rsidRPr="002A6224">
                              <w:rPr>
                                <w:color w:val="7030A0"/>
                                <w:sz w:val="22"/>
                                <w:szCs w:val="22"/>
                              </w:rPr>
                              <w:t xml:space="preserve"> INR)</w:t>
                            </w:r>
                          </w:p>
                          <w:p w14:paraId="7267B08D" w14:textId="425FED89" w:rsidR="002A6224" w:rsidRPr="009C1CF6" w:rsidRDefault="002A6224" w:rsidP="002A62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C1CF6">
                              <w:rPr>
                                <w:sz w:val="22"/>
                                <w:szCs w:val="22"/>
                              </w:rPr>
                              <w:t>• A one -page advertisement can b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 placed in the delegate folder.</w:t>
                            </w:r>
                          </w:p>
                          <w:p w14:paraId="0EED0B82" w14:textId="2D5BFFB1" w:rsidR="002A6224" w:rsidRPr="009C1CF6" w:rsidRDefault="002A6224" w:rsidP="002A62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C1CF6">
                              <w:rPr>
                                <w:sz w:val="22"/>
                                <w:szCs w:val="22"/>
                              </w:rPr>
                              <w:t>• Your organiza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tion will be listed</w:t>
                            </w:r>
                            <w:r w:rsidRPr="009C1CF6">
                              <w:rPr>
                                <w:sz w:val="22"/>
                                <w:szCs w:val="22"/>
                              </w:rPr>
                              <w:t xml:space="preserve"> on all signage.</w:t>
                            </w:r>
                          </w:p>
                          <w:p w14:paraId="00938BBA" w14:textId="66A818D1" w:rsidR="002A6224" w:rsidRDefault="002A6224" w:rsidP="002A62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Pr="009C1CF6">
                              <w:rPr>
                                <w:sz w:val="22"/>
                                <w:szCs w:val="22"/>
                              </w:rPr>
                              <w:t>You will receive the pre and post-conference attendee list.</w:t>
                            </w:r>
                          </w:p>
                          <w:p w14:paraId="42CEC77B" w14:textId="5E6A1DDC" w:rsidR="002A6224" w:rsidRPr="009C1CF6" w:rsidRDefault="002A6224" w:rsidP="002A62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6378680C" w14:textId="77777777" w:rsidR="002A6224" w:rsidRDefault="002A62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3608B8" w14:textId="715BE5D3" w:rsidR="002A6224" w:rsidRPr="002A6224" w:rsidRDefault="002A62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6224">
                              <w:rPr>
                                <w:sz w:val="20"/>
                                <w:szCs w:val="20"/>
                              </w:rPr>
                              <w:t xml:space="preserve">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would like to sponsor I-ATP 2018</w:t>
                            </w:r>
                            <w:r w:rsidRPr="002A6224">
                              <w:rPr>
                                <w:sz w:val="20"/>
                                <w:szCs w:val="20"/>
                              </w:rPr>
                              <w:t xml:space="preserve"> at the: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____Academic Part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 xml:space="preserve">ner level    ____Gold Level    </w:t>
                            </w:r>
                            <w:r w:rsidRPr="002A6224">
                              <w:rPr>
                                <w:sz w:val="20"/>
                                <w:szCs w:val="20"/>
                              </w:rPr>
                              <w:t>____Silver Level</w:t>
                            </w:r>
                          </w:p>
                          <w:p w14:paraId="4332B25B" w14:textId="77777777" w:rsidR="002A6224" w:rsidRDefault="002A62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EE1120" w14:textId="50D539D0" w:rsidR="002A6224" w:rsidRPr="002A6224" w:rsidRDefault="002A62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6224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  <w:r w:rsidR="00293BB9">
                              <w:rPr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  <w:r w:rsidR="00293BB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A6224"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  <w:r w:rsidR="00293BB9">
                              <w:rPr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4A0CA48D" w14:textId="77777777" w:rsidR="002A6224" w:rsidRDefault="002A62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4C19AC" w14:textId="26D00605" w:rsidR="002A6224" w:rsidRDefault="002A62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6224">
                              <w:rPr>
                                <w:sz w:val="20"/>
                                <w:szCs w:val="20"/>
                              </w:rPr>
                              <w:t>Company:</w:t>
                            </w:r>
                            <w:r w:rsidR="00293BB9">
                              <w:rPr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  <w:r w:rsidR="00293BB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A6224">
                              <w:rPr>
                                <w:sz w:val="20"/>
                                <w:szCs w:val="20"/>
                              </w:rPr>
                              <w:t>Email to send invoice:</w:t>
                            </w:r>
                            <w:r w:rsidR="00293BB9">
                              <w:rPr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14:paraId="1583B4B4" w14:textId="4EC87611" w:rsidR="00293BB9" w:rsidRDefault="00293B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6657B8" w14:textId="1950891F" w:rsidR="00293BB9" w:rsidRPr="002A6224" w:rsidRDefault="00293B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Questions? Contact Lauren Scheib at </w:t>
                            </w:r>
                            <w:hyperlink r:id="rId5" w:history="1">
                              <w:r w:rsidRPr="00420F0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Lauren@testpublishers.org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No cancellations after Oct. 30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5227F" id="Text Box 2" o:spid="_x0000_s1028" type="#_x0000_t202" style="position:absolute;margin-left:-18.55pt;margin-top:430.9pt;width:512.7pt;height:28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" fillcolor="white [3201]" strokeweight=".5pt">
                <v:textbox>
                  <w:txbxContent>
                    <w:p w14:paraId="42AD4428" w14:textId="554833C3" w:rsidR="006620A0" w:rsidRDefault="006620A0">
                      <w:r>
                        <w:t>Sponsorship Levels</w:t>
                      </w:r>
                      <w:r w:rsidR="002A6224">
                        <w:t xml:space="preserve"> and Benefits:</w:t>
                      </w:r>
                    </w:p>
                    <w:p w14:paraId="2B5050C5" w14:textId="3C56D48E" w:rsidR="006620A0" w:rsidRDefault="006620A0"/>
                    <w:p w14:paraId="6BF42EA0" w14:textId="51350DED" w:rsidR="002A6224" w:rsidRDefault="006620A0" w:rsidP="002A6224">
                      <w:pPr>
                        <w:rPr>
                          <w:color w:val="7030A0"/>
                          <w:sz w:val="22"/>
                          <w:szCs w:val="22"/>
                        </w:rPr>
                      </w:pPr>
                      <w:r w:rsidRPr="006620A0">
                        <w:rPr>
                          <w:color w:val="7030A0"/>
                          <w:sz w:val="22"/>
                          <w:szCs w:val="22"/>
                        </w:rPr>
                        <w:t xml:space="preserve">ACADEMIC PARTNER </w:t>
                      </w:r>
                      <w:r w:rsidRPr="006620A0">
                        <w:rPr>
                          <w:color w:val="7030A0"/>
                          <w:sz w:val="22"/>
                          <w:szCs w:val="22"/>
                        </w:rPr>
                        <w:t xml:space="preserve"> = $5</w:t>
                      </w:r>
                      <w:r w:rsidRPr="006620A0">
                        <w:rPr>
                          <w:color w:val="7030A0"/>
                          <w:sz w:val="22"/>
                          <w:szCs w:val="22"/>
                        </w:rPr>
                        <w:t>,000 USD  (</w:t>
                      </w:r>
                      <w:r w:rsidR="00524AFE">
                        <w:rPr>
                          <w:color w:val="7030A0"/>
                          <w:sz w:val="22"/>
                          <w:szCs w:val="22"/>
                        </w:rPr>
                        <w:t>359925</w:t>
                      </w:r>
                      <w:r w:rsidRPr="006620A0">
                        <w:rPr>
                          <w:color w:val="7030A0"/>
                          <w:sz w:val="22"/>
                          <w:szCs w:val="22"/>
                        </w:rPr>
                        <w:t xml:space="preserve">  INR) </w:t>
                      </w:r>
                    </w:p>
                    <w:p w14:paraId="2898A7F5" w14:textId="55CD85DA" w:rsidR="006620A0" w:rsidRPr="002A6224" w:rsidRDefault="002A6224" w:rsidP="006620A0">
                      <w:pPr>
                        <w:rPr>
                          <w:sz w:val="22"/>
                          <w:szCs w:val="22"/>
                        </w:rPr>
                      </w:pPr>
                      <w:r w:rsidRPr="009C1CF6">
                        <w:rPr>
                          <w:sz w:val="22"/>
                          <w:szCs w:val="22"/>
                        </w:rPr>
                        <w:t>• Your company will be entitled to partici</w:t>
                      </w:r>
                      <w:r>
                        <w:rPr>
                          <w:sz w:val="22"/>
                          <w:szCs w:val="22"/>
                        </w:rPr>
                        <w:t>pate in</w:t>
                      </w:r>
                      <w:r>
                        <w:rPr>
                          <w:sz w:val="22"/>
                          <w:szCs w:val="22"/>
                        </w:rPr>
                        <w:t xml:space="preserve"> one educational session in addition to</w:t>
                      </w:r>
                      <w:r>
                        <w:rPr>
                          <w:sz w:val="22"/>
                          <w:szCs w:val="22"/>
                        </w:rPr>
                        <w:t xml:space="preserve"> benefits below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137C49CF" w14:textId="77777777" w:rsidR="002A6224" w:rsidRDefault="002A6224" w:rsidP="006620A0">
                      <w:pPr>
                        <w:rPr>
                          <w:color w:val="7030A0"/>
                          <w:sz w:val="22"/>
                          <w:szCs w:val="22"/>
                        </w:rPr>
                      </w:pPr>
                    </w:p>
                    <w:p w14:paraId="19EB0059" w14:textId="39B14A1A" w:rsidR="006620A0" w:rsidRDefault="006620A0" w:rsidP="006620A0">
                      <w:pPr>
                        <w:rPr>
                          <w:color w:val="7030A0"/>
                          <w:sz w:val="22"/>
                          <w:szCs w:val="22"/>
                        </w:rPr>
                      </w:pPr>
                      <w:r w:rsidRPr="002A6224">
                        <w:rPr>
                          <w:color w:val="7030A0"/>
                          <w:sz w:val="22"/>
                          <w:szCs w:val="22"/>
                        </w:rPr>
                        <w:t>GOLD SPONSOR = $3,000 USD (</w:t>
                      </w:r>
                      <w:r w:rsidR="00524AFE">
                        <w:rPr>
                          <w:color w:val="7030A0"/>
                          <w:sz w:val="22"/>
                          <w:szCs w:val="22"/>
                        </w:rPr>
                        <w:t>215955</w:t>
                      </w:r>
                      <w:r w:rsidRPr="002A6224">
                        <w:rPr>
                          <w:color w:val="7030A0"/>
                          <w:sz w:val="22"/>
                          <w:szCs w:val="22"/>
                        </w:rPr>
                        <w:t xml:space="preserve"> INR)</w:t>
                      </w:r>
                    </w:p>
                    <w:p w14:paraId="1888B6DF" w14:textId="4894DAFB" w:rsidR="002A6224" w:rsidRPr="009C1CF6" w:rsidRDefault="002A6224" w:rsidP="002A6224">
                      <w:pPr>
                        <w:rPr>
                          <w:sz w:val="22"/>
                          <w:szCs w:val="22"/>
                        </w:rPr>
                      </w:pPr>
                      <w:r w:rsidRPr="009C1CF6">
                        <w:rPr>
                          <w:sz w:val="22"/>
                          <w:szCs w:val="22"/>
                        </w:rPr>
                        <w:t>• This level of partnership will enabl</w:t>
                      </w:r>
                      <w:r>
                        <w:rPr>
                          <w:sz w:val="22"/>
                          <w:szCs w:val="22"/>
                        </w:rPr>
                        <w:t>e your company to have a stand/booth in addition to</w:t>
                      </w:r>
                      <w:r w:rsidRPr="009C1CF6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all benefits below.</w:t>
                      </w:r>
                    </w:p>
                    <w:p w14:paraId="2A4632B1" w14:textId="2D6D0718" w:rsidR="006620A0" w:rsidRDefault="006620A0" w:rsidP="006620A0">
                      <w:pPr>
                        <w:rPr>
                          <w:color w:val="F19D64" w:themeColor="accent2" w:themeTint="BF"/>
                          <w:sz w:val="22"/>
                          <w:szCs w:val="22"/>
                        </w:rPr>
                      </w:pPr>
                    </w:p>
                    <w:p w14:paraId="5CB277C9" w14:textId="52262CF7" w:rsidR="002A6224" w:rsidRDefault="006620A0" w:rsidP="006620A0">
                      <w:pPr>
                        <w:rPr>
                          <w:color w:val="7030A0"/>
                          <w:sz w:val="22"/>
                          <w:szCs w:val="22"/>
                        </w:rPr>
                      </w:pPr>
                      <w:r w:rsidRPr="002A6224">
                        <w:rPr>
                          <w:color w:val="7030A0"/>
                          <w:sz w:val="22"/>
                          <w:szCs w:val="22"/>
                        </w:rPr>
                        <w:t>SILVER SPONSOR = $1,500 USD (</w:t>
                      </w:r>
                      <w:r w:rsidR="00524AFE">
                        <w:rPr>
                          <w:color w:val="7030A0"/>
                          <w:sz w:val="22"/>
                          <w:szCs w:val="22"/>
                        </w:rPr>
                        <w:t>107977</w:t>
                      </w:r>
                      <w:r w:rsidRPr="002A6224">
                        <w:rPr>
                          <w:color w:val="7030A0"/>
                          <w:sz w:val="22"/>
                          <w:szCs w:val="22"/>
                        </w:rPr>
                        <w:t xml:space="preserve"> INR)</w:t>
                      </w:r>
                    </w:p>
                    <w:p w14:paraId="7267B08D" w14:textId="425FED89" w:rsidR="002A6224" w:rsidRPr="009C1CF6" w:rsidRDefault="002A6224" w:rsidP="002A6224">
                      <w:pPr>
                        <w:rPr>
                          <w:sz w:val="22"/>
                          <w:szCs w:val="22"/>
                        </w:rPr>
                      </w:pPr>
                      <w:r w:rsidRPr="009C1CF6">
                        <w:rPr>
                          <w:sz w:val="22"/>
                          <w:szCs w:val="22"/>
                        </w:rPr>
                        <w:t>• A one -page advertisement can b</w:t>
                      </w:r>
                      <w:r>
                        <w:rPr>
                          <w:sz w:val="22"/>
                          <w:szCs w:val="22"/>
                        </w:rPr>
                        <w:t>e placed in the delegate folder.</w:t>
                      </w:r>
                    </w:p>
                    <w:p w14:paraId="0EED0B82" w14:textId="2D5BFFB1" w:rsidR="002A6224" w:rsidRPr="009C1CF6" w:rsidRDefault="002A6224" w:rsidP="002A6224">
                      <w:pPr>
                        <w:rPr>
                          <w:sz w:val="22"/>
                          <w:szCs w:val="22"/>
                        </w:rPr>
                      </w:pPr>
                      <w:r w:rsidRPr="009C1CF6">
                        <w:rPr>
                          <w:sz w:val="22"/>
                          <w:szCs w:val="22"/>
                        </w:rPr>
                        <w:t>• Your organiza</w:t>
                      </w:r>
                      <w:r>
                        <w:rPr>
                          <w:sz w:val="22"/>
                          <w:szCs w:val="22"/>
                        </w:rPr>
                        <w:t>tion will be listed</w:t>
                      </w:r>
                      <w:r w:rsidRPr="009C1CF6">
                        <w:rPr>
                          <w:sz w:val="22"/>
                          <w:szCs w:val="22"/>
                        </w:rPr>
                        <w:t xml:space="preserve"> on all signage.</w:t>
                      </w:r>
                    </w:p>
                    <w:p w14:paraId="00938BBA" w14:textId="66A818D1" w:rsidR="002A6224" w:rsidRDefault="002A6224" w:rsidP="002A622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• </w:t>
                      </w:r>
                      <w:r w:rsidRPr="009C1CF6">
                        <w:rPr>
                          <w:sz w:val="22"/>
                          <w:szCs w:val="22"/>
                        </w:rPr>
                        <w:t>You will receive the pre and post-conference attendee list.</w:t>
                      </w:r>
                    </w:p>
                    <w:p w14:paraId="42CEC77B" w14:textId="5E6A1DDC" w:rsidR="002A6224" w:rsidRPr="009C1CF6" w:rsidRDefault="002A6224" w:rsidP="002A622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__________________________________________________________________________________________</w:t>
                      </w:r>
                    </w:p>
                    <w:p w14:paraId="6378680C" w14:textId="77777777" w:rsidR="002A6224" w:rsidRDefault="002A622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63608B8" w14:textId="715BE5D3" w:rsidR="002A6224" w:rsidRPr="002A6224" w:rsidRDefault="002A6224">
                      <w:pPr>
                        <w:rPr>
                          <w:sz w:val="20"/>
                          <w:szCs w:val="20"/>
                        </w:rPr>
                      </w:pPr>
                      <w:r w:rsidRPr="002A6224">
                        <w:rPr>
                          <w:sz w:val="20"/>
                          <w:szCs w:val="20"/>
                        </w:rPr>
                        <w:t xml:space="preserve">I </w:t>
                      </w:r>
                      <w:r>
                        <w:rPr>
                          <w:sz w:val="20"/>
                          <w:szCs w:val="20"/>
                        </w:rPr>
                        <w:t>would like to sponsor I-ATP 2018</w:t>
                      </w:r>
                      <w:r w:rsidRPr="002A6224">
                        <w:rPr>
                          <w:sz w:val="20"/>
                          <w:szCs w:val="20"/>
                        </w:rPr>
                        <w:t xml:space="preserve"> at the:</w:t>
                      </w:r>
                      <w:r>
                        <w:rPr>
                          <w:sz w:val="20"/>
                          <w:szCs w:val="20"/>
                        </w:rPr>
                        <w:t xml:space="preserve">  ____Academic Part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 xml:space="preserve">ner level    ____Gold Level    </w:t>
                      </w:r>
                      <w:r w:rsidRPr="002A6224">
                        <w:rPr>
                          <w:sz w:val="20"/>
                          <w:szCs w:val="20"/>
                        </w:rPr>
                        <w:t>____Silver Level</w:t>
                      </w:r>
                    </w:p>
                    <w:p w14:paraId="4332B25B" w14:textId="77777777" w:rsidR="002A6224" w:rsidRDefault="002A622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AEE1120" w14:textId="50D539D0" w:rsidR="002A6224" w:rsidRPr="002A6224" w:rsidRDefault="002A6224">
                      <w:pPr>
                        <w:rPr>
                          <w:sz w:val="20"/>
                          <w:szCs w:val="20"/>
                        </w:rPr>
                      </w:pPr>
                      <w:r w:rsidRPr="002A6224">
                        <w:rPr>
                          <w:sz w:val="20"/>
                          <w:szCs w:val="20"/>
                        </w:rPr>
                        <w:t>Name:</w:t>
                      </w:r>
                      <w:r w:rsidR="00293BB9">
                        <w:rPr>
                          <w:sz w:val="20"/>
                          <w:szCs w:val="20"/>
                        </w:rPr>
                        <w:t>_________________________________________</w:t>
                      </w:r>
                      <w:r w:rsidR="00293BB9">
                        <w:rPr>
                          <w:sz w:val="20"/>
                          <w:szCs w:val="20"/>
                        </w:rPr>
                        <w:tab/>
                      </w:r>
                      <w:r w:rsidRPr="002A6224">
                        <w:rPr>
                          <w:sz w:val="20"/>
                          <w:szCs w:val="20"/>
                        </w:rPr>
                        <w:t>Email:</w:t>
                      </w:r>
                      <w:r w:rsidR="00293BB9">
                        <w:rPr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4A0CA48D" w14:textId="77777777" w:rsidR="002A6224" w:rsidRDefault="002A622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F4C19AC" w14:textId="26D00605" w:rsidR="002A6224" w:rsidRDefault="002A6224">
                      <w:pPr>
                        <w:rPr>
                          <w:sz w:val="20"/>
                          <w:szCs w:val="20"/>
                        </w:rPr>
                      </w:pPr>
                      <w:r w:rsidRPr="002A6224">
                        <w:rPr>
                          <w:sz w:val="20"/>
                          <w:szCs w:val="20"/>
                        </w:rPr>
                        <w:t>Company:</w:t>
                      </w:r>
                      <w:r w:rsidR="00293BB9">
                        <w:rPr>
                          <w:sz w:val="20"/>
                          <w:szCs w:val="20"/>
                        </w:rPr>
                        <w:t>______________________________________</w:t>
                      </w:r>
                      <w:r w:rsidR="00293BB9">
                        <w:rPr>
                          <w:sz w:val="20"/>
                          <w:szCs w:val="20"/>
                        </w:rPr>
                        <w:tab/>
                      </w:r>
                      <w:r w:rsidRPr="002A6224">
                        <w:rPr>
                          <w:sz w:val="20"/>
                          <w:szCs w:val="20"/>
                        </w:rPr>
                        <w:t>Email to send invoice:</w:t>
                      </w:r>
                      <w:r w:rsidR="00293BB9">
                        <w:rPr>
                          <w:sz w:val="20"/>
                          <w:szCs w:val="20"/>
                        </w:rPr>
                        <w:t>____________________________</w:t>
                      </w:r>
                    </w:p>
                    <w:p w14:paraId="1583B4B4" w14:textId="4EC87611" w:rsidR="00293BB9" w:rsidRDefault="00293BB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B6657B8" w14:textId="1950891F" w:rsidR="00293BB9" w:rsidRPr="002A6224" w:rsidRDefault="00293BB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Questions? Contact Lauren Scheib at </w:t>
                      </w:r>
                      <w:hyperlink r:id="rId6" w:history="1">
                        <w:r w:rsidRPr="00420F0A">
                          <w:rPr>
                            <w:rStyle w:val="Hyperlink"/>
                            <w:sz w:val="20"/>
                            <w:szCs w:val="20"/>
                          </w:rPr>
                          <w:t>Lauren@testpublishers.org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ab/>
                        <w:t>No cancellations after Oct. 30 2018</w:t>
                      </w:r>
                    </w:p>
                  </w:txbxContent>
                </v:textbox>
              </v:shape>
            </w:pict>
          </mc:Fallback>
        </mc:AlternateContent>
      </w:r>
      <w:r w:rsidR="006620A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543AF" wp14:editId="49269EDC">
                <wp:simplePos x="0" y="0"/>
                <wp:positionH relativeFrom="column">
                  <wp:posOffset>-221672</wp:posOffset>
                </wp:positionH>
                <wp:positionV relativeFrom="paragraph">
                  <wp:posOffset>2438400</wp:posOffset>
                </wp:positionV>
                <wp:extent cx="6335395" cy="1925782"/>
                <wp:effectExtent l="0" t="0" r="1905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5395" cy="1925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81C201" w14:textId="77777777" w:rsidR="006620A0" w:rsidRPr="009B2B06" w:rsidRDefault="006620A0" w:rsidP="006620A0">
                            <w:pPr>
                              <w:tabs>
                                <w:tab w:val="left" w:pos="4215"/>
                                <w:tab w:val="center" w:pos="4680"/>
                              </w:tabs>
                              <w:spacing w:line="360" w:lineRule="auto"/>
                              <w:jc w:val="center"/>
                              <w:rPr>
                                <w:rFonts w:ascii="Trebuchet MS" w:eastAsia="Times New Roman" w:hAnsi="Trebuchet MS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B2B06">
                              <w:rPr>
                                <w:rFonts w:ascii="Trebuchet MS" w:eastAsia="Times New Roman" w:hAnsi="Trebuchet MS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India Association of Test Publishers (I-ATP)</w:t>
                            </w:r>
                          </w:p>
                          <w:p w14:paraId="32FC8033" w14:textId="77777777" w:rsidR="006620A0" w:rsidRPr="009B2B06" w:rsidRDefault="006620A0" w:rsidP="006620A0">
                            <w:pPr>
                              <w:tabs>
                                <w:tab w:val="left" w:pos="4215"/>
                                <w:tab w:val="center" w:pos="4680"/>
                              </w:tabs>
                              <w:spacing w:line="360" w:lineRule="auto"/>
                              <w:jc w:val="center"/>
                              <w:rPr>
                                <w:rFonts w:ascii="Trebuchet MS" w:eastAsia="Times New Roman" w:hAnsi="Trebuchet MS" w:cs="Arial"/>
                                <w:b/>
                                <w:bCs/>
                                <w:color w:val="000000"/>
                              </w:rPr>
                            </w:pPr>
                            <w:r w:rsidRPr="009B2B06">
                              <w:rPr>
                                <w:rFonts w:ascii="Trebuchet MS" w:eastAsia="Times New Roman" w:hAnsi="Trebuchet MS" w:cs="Arial"/>
                                <w:b/>
                                <w:bCs/>
                                <w:color w:val="000000"/>
                              </w:rPr>
                              <w:t>invites you to</w:t>
                            </w: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bCs/>
                                <w:color w:val="000000"/>
                              </w:rPr>
                              <w:t xml:space="preserve"> sponsor</w:t>
                            </w:r>
                          </w:p>
                          <w:p w14:paraId="1BCEE438" w14:textId="77777777" w:rsidR="006620A0" w:rsidRPr="009B2B06" w:rsidRDefault="006620A0" w:rsidP="006620A0">
                            <w:pPr>
                              <w:tabs>
                                <w:tab w:val="left" w:pos="3120"/>
                              </w:tabs>
                              <w:spacing w:line="360" w:lineRule="auto"/>
                              <w:jc w:val="center"/>
                              <w:rPr>
                                <w:rFonts w:ascii="Trebuchet MS" w:eastAsia="Times New Roman" w:hAnsi="Trebuchet MS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B2B06">
                              <w:rPr>
                                <w:rFonts w:ascii="Trebuchet MS" w:eastAsia="Times New Roman" w:hAnsi="Trebuchet MS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Revamping Exam Standards in India: </w:t>
                            </w:r>
                          </w:p>
                          <w:p w14:paraId="6B15FAF4" w14:textId="1BF6585C" w:rsidR="006620A0" w:rsidRPr="009B2B06" w:rsidRDefault="006620A0" w:rsidP="006620A0">
                            <w:pPr>
                              <w:tabs>
                                <w:tab w:val="left" w:pos="3120"/>
                              </w:tabs>
                              <w:spacing w:line="360" w:lineRule="auto"/>
                              <w:jc w:val="center"/>
                              <w:rPr>
                                <w:rFonts w:ascii="Trebuchet MS" w:eastAsia="Times New Roman" w:hAnsi="Trebuchet MS" w:cs="Arial"/>
                                <w:b/>
                                <w:bCs/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B2B06">
                              <w:rPr>
                                <w:rFonts w:ascii="Trebuchet MS" w:eastAsia="Times New Roman" w:hAnsi="Trebuchet MS" w:cs="Arial"/>
                                <w:b/>
                                <w:bCs/>
                                <w:i/>
                                <w:color w:val="000000"/>
                                <w:sz w:val="32"/>
                                <w:szCs w:val="32"/>
                              </w:rPr>
                              <w:t>Improving Evaluation and Assessments for Higher Education and Professionals</w:t>
                            </w:r>
                          </w:p>
                          <w:p w14:paraId="45494ED6" w14:textId="77777777" w:rsidR="006620A0" w:rsidRPr="002E6E8B" w:rsidRDefault="006620A0" w:rsidP="006620A0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543AF" id="Text Box 6" o:spid="_x0000_s1029" type="#_x0000_t202" style="position:absolute;margin-left:-17.45pt;margin-top:192pt;width:498.85pt;height:151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" fillcolor="white [3201]" stroked="f" strokeweight=".5pt">
                <v:textbox>
                  <w:txbxContent>
                    <w:p w14:paraId="5E81C201" w14:textId="77777777" w:rsidR="006620A0" w:rsidRPr="009B2B06" w:rsidRDefault="006620A0" w:rsidP="006620A0">
                      <w:pPr>
                        <w:tabs>
                          <w:tab w:val="left" w:pos="4215"/>
                          <w:tab w:val="center" w:pos="4680"/>
                        </w:tabs>
                        <w:spacing w:line="360" w:lineRule="auto"/>
                        <w:jc w:val="center"/>
                        <w:rPr>
                          <w:rFonts w:ascii="Trebuchet MS" w:eastAsia="Times New Roman" w:hAnsi="Trebuchet MS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9B2B06">
                        <w:rPr>
                          <w:rFonts w:ascii="Trebuchet MS" w:eastAsia="Times New Roman" w:hAnsi="Trebuchet MS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India Association of Test Publishers (I-ATP)</w:t>
                      </w:r>
                    </w:p>
                    <w:p w14:paraId="32FC8033" w14:textId="77777777" w:rsidR="006620A0" w:rsidRPr="009B2B06" w:rsidRDefault="006620A0" w:rsidP="006620A0">
                      <w:pPr>
                        <w:tabs>
                          <w:tab w:val="left" w:pos="4215"/>
                          <w:tab w:val="center" w:pos="4680"/>
                        </w:tabs>
                        <w:spacing w:line="360" w:lineRule="auto"/>
                        <w:jc w:val="center"/>
                        <w:rPr>
                          <w:rFonts w:ascii="Trebuchet MS" w:eastAsia="Times New Roman" w:hAnsi="Trebuchet MS" w:cs="Arial"/>
                          <w:b/>
                          <w:bCs/>
                          <w:color w:val="000000"/>
                        </w:rPr>
                      </w:pPr>
                      <w:r w:rsidRPr="009B2B06">
                        <w:rPr>
                          <w:rFonts w:ascii="Trebuchet MS" w:eastAsia="Times New Roman" w:hAnsi="Trebuchet MS" w:cs="Arial"/>
                          <w:b/>
                          <w:bCs/>
                          <w:color w:val="000000"/>
                        </w:rPr>
                        <w:t>invites you to</w:t>
                      </w:r>
                      <w:r>
                        <w:rPr>
                          <w:rFonts w:ascii="Trebuchet MS" w:eastAsia="Times New Roman" w:hAnsi="Trebuchet MS" w:cs="Arial"/>
                          <w:b/>
                          <w:bCs/>
                          <w:color w:val="000000"/>
                        </w:rPr>
                        <w:t xml:space="preserve"> sponsor</w:t>
                      </w:r>
                    </w:p>
                    <w:p w14:paraId="1BCEE438" w14:textId="77777777" w:rsidR="006620A0" w:rsidRPr="009B2B06" w:rsidRDefault="006620A0" w:rsidP="006620A0">
                      <w:pPr>
                        <w:tabs>
                          <w:tab w:val="left" w:pos="3120"/>
                        </w:tabs>
                        <w:spacing w:line="360" w:lineRule="auto"/>
                        <w:jc w:val="center"/>
                        <w:rPr>
                          <w:rFonts w:ascii="Trebuchet MS" w:eastAsia="Times New Roman" w:hAnsi="Trebuchet MS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9B2B06">
                        <w:rPr>
                          <w:rFonts w:ascii="Trebuchet MS" w:eastAsia="Times New Roman" w:hAnsi="Trebuchet MS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Revamping Exam Standards in India: </w:t>
                      </w:r>
                    </w:p>
                    <w:p w14:paraId="6B15FAF4" w14:textId="1BF6585C" w:rsidR="006620A0" w:rsidRPr="009B2B06" w:rsidRDefault="006620A0" w:rsidP="006620A0">
                      <w:pPr>
                        <w:tabs>
                          <w:tab w:val="left" w:pos="3120"/>
                        </w:tabs>
                        <w:spacing w:line="360" w:lineRule="auto"/>
                        <w:jc w:val="center"/>
                        <w:rPr>
                          <w:rFonts w:ascii="Trebuchet MS" w:eastAsia="Times New Roman" w:hAnsi="Trebuchet MS" w:cs="Arial"/>
                          <w:b/>
                          <w:bCs/>
                          <w:i/>
                          <w:color w:val="000000"/>
                          <w:sz w:val="32"/>
                          <w:szCs w:val="32"/>
                        </w:rPr>
                      </w:pPr>
                      <w:r w:rsidRPr="009B2B06">
                        <w:rPr>
                          <w:rFonts w:ascii="Trebuchet MS" w:eastAsia="Times New Roman" w:hAnsi="Trebuchet MS" w:cs="Arial"/>
                          <w:b/>
                          <w:bCs/>
                          <w:i/>
                          <w:color w:val="000000"/>
                          <w:sz w:val="32"/>
                          <w:szCs w:val="32"/>
                        </w:rPr>
                        <w:t>Improving Evaluation and Assessments for Higher Education and Professionals</w:t>
                      </w:r>
                    </w:p>
                    <w:p w14:paraId="45494ED6" w14:textId="77777777" w:rsidR="006620A0" w:rsidRPr="002E6E8B" w:rsidRDefault="006620A0" w:rsidP="006620A0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20A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716BB" wp14:editId="0E07DE54">
                <wp:simplePos x="0" y="0"/>
                <wp:positionH relativeFrom="column">
                  <wp:posOffset>55418</wp:posOffset>
                </wp:positionH>
                <wp:positionV relativeFrom="paragraph">
                  <wp:posOffset>1579418</wp:posOffset>
                </wp:positionV>
                <wp:extent cx="5116195" cy="957943"/>
                <wp:effectExtent l="0" t="0" r="190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195" cy="957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9DE1ED" w14:textId="7C1CB16A" w:rsidR="006620A0" w:rsidRPr="002E6E8B" w:rsidRDefault="006620A0" w:rsidP="006620A0">
                            <w:pPr>
                              <w:spacing w:line="360" w:lineRule="atLeast"/>
                              <w:jc w:val="center"/>
                              <w:rPr>
                                <w:rFonts w:ascii="Trebuchet MS" w:eastAsia="Times New Roman" w:hAnsi="Trebuchet MS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E6E8B">
                              <w:rPr>
                                <w:rFonts w:ascii="Trebuchet MS" w:eastAsia="Times New Roman" w:hAnsi="Trebuchet MS" w:cs="Arial"/>
                                <w:color w:val="000000" w:themeColor="text1"/>
                                <w:sz w:val="40"/>
                                <w:szCs w:val="40"/>
                              </w:rPr>
                              <w:t>Friday, 30</w:t>
                            </w:r>
                            <w:r w:rsidRPr="002E6E8B">
                              <w:rPr>
                                <w:rFonts w:ascii="Trebuchet MS" w:eastAsia="Times New Roman" w:hAnsi="Trebuchet MS" w:cs="Arial"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2E6E8B">
                              <w:rPr>
                                <w:rFonts w:ascii="Trebuchet MS" w:eastAsia="Times New Roman" w:hAnsi="Trebuchet MS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November, 2018</w:t>
                            </w:r>
                          </w:p>
                          <w:p w14:paraId="0DF12AD3" w14:textId="77777777" w:rsidR="006620A0" w:rsidRPr="002E6E8B" w:rsidRDefault="006620A0" w:rsidP="006620A0">
                            <w:pPr>
                              <w:spacing w:line="360" w:lineRule="atLeast"/>
                              <w:jc w:val="center"/>
                              <w:rPr>
                                <w:rFonts w:ascii="Trebuchet MS" w:eastAsia="Times New Roman" w:hAnsi="Trebuchet MS" w:cs="Arial"/>
                                <w:color w:val="000000" w:themeColor="text1"/>
                                <w:szCs w:val="28"/>
                              </w:rPr>
                            </w:pPr>
                            <w:r w:rsidRPr="002E6E8B">
                              <w:rPr>
                                <w:rFonts w:ascii="Trebuchet MS" w:eastAsia="Times New Roman" w:hAnsi="Trebuchet MS" w:cs="Arial"/>
                                <w:color w:val="000000" w:themeColor="text1"/>
                                <w:szCs w:val="28"/>
                              </w:rPr>
                              <w:t>Silver Oak</w:t>
                            </w:r>
                            <w:r>
                              <w:rPr>
                                <w:rFonts w:ascii="Trebuchet MS" w:eastAsia="Times New Roman" w:hAnsi="Trebuchet MS" w:cs="Arial"/>
                                <w:color w:val="000000" w:themeColor="text1"/>
                                <w:szCs w:val="28"/>
                              </w:rPr>
                              <w:t xml:space="preserve"> Room</w:t>
                            </w:r>
                            <w:r w:rsidRPr="002E6E8B">
                              <w:rPr>
                                <w:rFonts w:ascii="Trebuchet MS" w:eastAsia="Times New Roman" w:hAnsi="Trebuchet MS" w:cs="Arial"/>
                                <w:color w:val="000000" w:themeColor="text1"/>
                                <w:szCs w:val="28"/>
                              </w:rPr>
                              <w:t>, India Habitat Centre</w:t>
                            </w:r>
                          </w:p>
                          <w:p w14:paraId="78049F70" w14:textId="77777777" w:rsidR="006620A0" w:rsidRPr="002E6E8B" w:rsidRDefault="006620A0" w:rsidP="006620A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ebuchet MS" w:eastAsia="Times New Roman" w:hAnsi="Trebuchet MS" w:cs="Arial"/>
                                <w:color w:val="000000" w:themeColor="text1"/>
                                <w:szCs w:val="28"/>
                              </w:rPr>
                              <w:t xml:space="preserve">                               </w:t>
                            </w:r>
                            <w:r w:rsidRPr="002E6E8B">
                              <w:rPr>
                                <w:rFonts w:ascii="Trebuchet MS" w:eastAsia="Times New Roman" w:hAnsi="Trebuchet MS" w:cs="Arial"/>
                                <w:color w:val="000000" w:themeColor="text1"/>
                                <w:szCs w:val="28"/>
                              </w:rPr>
                              <w:t>Lodhi Road, New Delhi -110003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716BB" id="Text Box 5" o:spid="_x0000_s1030" type="#_x0000_t202" style="position:absolute;margin-left:4.35pt;margin-top:124.35pt;width:402.85pt;height:7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" fillcolor="white [3201]" stroked="f" strokeweight=".5pt">
                <v:textbox>
                  <w:txbxContent>
                    <w:p w14:paraId="529DE1ED" w14:textId="7C1CB16A" w:rsidR="006620A0" w:rsidRPr="002E6E8B" w:rsidRDefault="006620A0" w:rsidP="006620A0">
                      <w:pPr>
                        <w:spacing w:line="360" w:lineRule="atLeast"/>
                        <w:jc w:val="center"/>
                        <w:rPr>
                          <w:rFonts w:ascii="Trebuchet MS" w:eastAsia="Times New Roman" w:hAnsi="Trebuchet MS" w:cs="Arial"/>
                          <w:color w:val="000000" w:themeColor="text1"/>
                          <w:sz w:val="40"/>
                          <w:szCs w:val="40"/>
                        </w:rPr>
                      </w:pPr>
                      <w:r w:rsidRPr="002E6E8B">
                        <w:rPr>
                          <w:rFonts w:ascii="Trebuchet MS" w:eastAsia="Times New Roman" w:hAnsi="Trebuchet MS" w:cs="Arial"/>
                          <w:color w:val="000000" w:themeColor="text1"/>
                          <w:sz w:val="40"/>
                          <w:szCs w:val="40"/>
                        </w:rPr>
                        <w:t>Friday, 30</w:t>
                      </w:r>
                      <w:r w:rsidRPr="002E6E8B">
                        <w:rPr>
                          <w:rFonts w:ascii="Trebuchet MS" w:eastAsia="Times New Roman" w:hAnsi="Trebuchet MS" w:cs="Arial"/>
                          <w:color w:val="000000" w:themeColor="text1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2E6E8B">
                        <w:rPr>
                          <w:rFonts w:ascii="Trebuchet MS" w:eastAsia="Times New Roman" w:hAnsi="Trebuchet MS" w:cs="Arial"/>
                          <w:color w:val="000000" w:themeColor="text1"/>
                          <w:sz w:val="40"/>
                          <w:szCs w:val="40"/>
                        </w:rPr>
                        <w:t xml:space="preserve"> November, 2018</w:t>
                      </w:r>
                    </w:p>
                    <w:p w14:paraId="0DF12AD3" w14:textId="77777777" w:rsidR="006620A0" w:rsidRPr="002E6E8B" w:rsidRDefault="006620A0" w:rsidP="006620A0">
                      <w:pPr>
                        <w:spacing w:line="360" w:lineRule="atLeast"/>
                        <w:jc w:val="center"/>
                        <w:rPr>
                          <w:rFonts w:ascii="Trebuchet MS" w:eastAsia="Times New Roman" w:hAnsi="Trebuchet MS" w:cs="Arial"/>
                          <w:color w:val="000000" w:themeColor="text1"/>
                          <w:szCs w:val="28"/>
                        </w:rPr>
                      </w:pPr>
                      <w:r w:rsidRPr="002E6E8B">
                        <w:rPr>
                          <w:rFonts w:ascii="Trebuchet MS" w:eastAsia="Times New Roman" w:hAnsi="Trebuchet MS" w:cs="Arial"/>
                          <w:color w:val="000000" w:themeColor="text1"/>
                          <w:szCs w:val="28"/>
                        </w:rPr>
                        <w:t>Silver Oak</w:t>
                      </w:r>
                      <w:r>
                        <w:rPr>
                          <w:rFonts w:ascii="Trebuchet MS" w:eastAsia="Times New Roman" w:hAnsi="Trebuchet MS" w:cs="Arial"/>
                          <w:color w:val="000000" w:themeColor="text1"/>
                          <w:szCs w:val="28"/>
                        </w:rPr>
                        <w:t xml:space="preserve"> Room</w:t>
                      </w:r>
                      <w:r w:rsidRPr="002E6E8B">
                        <w:rPr>
                          <w:rFonts w:ascii="Trebuchet MS" w:eastAsia="Times New Roman" w:hAnsi="Trebuchet MS" w:cs="Arial"/>
                          <w:color w:val="000000" w:themeColor="text1"/>
                          <w:szCs w:val="28"/>
                        </w:rPr>
                        <w:t>, India Habitat Centre</w:t>
                      </w:r>
                    </w:p>
                    <w:p w14:paraId="78049F70" w14:textId="77777777" w:rsidR="006620A0" w:rsidRPr="002E6E8B" w:rsidRDefault="006620A0" w:rsidP="006620A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Trebuchet MS" w:eastAsia="Times New Roman" w:hAnsi="Trebuchet MS" w:cs="Arial"/>
                          <w:color w:val="000000" w:themeColor="text1"/>
                          <w:szCs w:val="28"/>
                        </w:rPr>
                        <w:t xml:space="preserve">                               </w:t>
                      </w:r>
                      <w:r w:rsidRPr="002E6E8B">
                        <w:rPr>
                          <w:rFonts w:ascii="Trebuchet MS" w:eastAsia="Times New Roman" w:hAnsi="Trebuchet MS" w:cs="Arial"/>
                          <w:color w:val="000000" w:themeColor="text1"/>
                          <w:szCs w:val="28"/>
                        </w:rPr>
                        <w:t>Lodhi Road, New Delhi -110003</w:t>
                      </w:r>
                    </w:p>
                  </w:txbxContent>
                </v:textbox>
              </v:shape>
            </w:pict>
          </mc:Fallback>
        </mc:AlternateContent>
      </w:r>
      <w:r w:rsidR="006620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C54F8" wp14:editId="794E29B5">
                <wp:simplePos x="0" y="0"/>
                <wp:positionH relativeFrom="column">
                  <wp:posOffset>1490980</wp:posOffset>
                </wp:positionH>
                <wp:positionV relativeFrom="paragraph">
                  <wp:posOffset>249382</wp:posOffset>
                </wp:positionV>
                <wp:extent cx="5116285" cy="827314"/>
                <wp:effectExtent l="0" t="0" r="1460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285" cy="82731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665884" w14:textId="79BDEA8E" w:rsidR="006620A0" w:rsidRPr="00B60E74" w:rsidRDefault="006620A0" w:rsidP="006620A0">
                            <w:pPr>
                              <w:jc w:val="center"/>
                              <w:rPr>
                                <w:rFonts w:ascii="SignPainter HouseScript" w:hAnsi="SignPainter HouseScript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60E74">
                              <w:rPr>
                                <w:rFonts w:ascii="SignPainter HouseScript" w:hAnsi="SignPainter HouseScript"/>
                                <w:color w:val="FFFFFF" w:themeColor="background1"/>
                                <w:sz w:val="72"/>
                                <w:szCs w:val="72"/>
                              </w:rPr>
                              <w:t>Sponsorship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C54F8" id="Text Box 1" o:spid="_x0000_s1031" type="#_x0000_t202" style="position:absolute;margin-left:117.4pt;margin-top:19.65pt;width:402.85pt;height:6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" fillcolor="#7030a0" strokeweight=".5pt">
                <v:textbox>
                  <w:txbxContent>
                    <w:p w14:paraId="3F665884" w14:textId="79BDEA8E" w:rsidR="006620A0" w:rsidRPr="00B60E74" w:rsidRDefault="006620A0" w:rsidP="006620A0">
                      <w:pPr>
                        <w:jc w:val="center"/>
                        <w:rPr>
                          <w:rFonts w:ascii="SignPainter HouseScript" w:hAnsi="SignPainter HouseScript"/>
                          <w:color w:val="FFFFFF" w:themeColor="background1"/>
                          <w:sz w:val="72"/>
                          <w:szCs w:val="72"/>
                        </w:rPr>
                      </w:pPr>
                      <w:r w:rsidRPr="00B60E74">
                        <w:rPr>
                          <w:rFonts w:ascii="SignPainter HouseScript" w:hAnsi="SignPainter HouseScript"/>
                          <w:color w:val="FFFFFF" w:themeColor="background1"/>
                          <w:sz w:val="72"/>
                          <w:szCs w:val="72"/>
                        </w:rPr>
                        <w:t>Sponsorship Opportunities</w:t>
                      </w:r>
                    </w:p>
                  </w:txbxContent>
                </v:textbox>
              </v:shape>
            </w:pict>
          </mc:Fallback>
        </mc:AlternateContent>
      </w:r>
      <w:r w:rsidR="006620A0">
        <w:rPr>
          <w:noProof/>
        </w:rPr>
        <w:drawing>
          <wp:inline distT="0" distB="0" distL="0" distR="0" wp14:anchorId="18CCDFF4" wp14:editId="623D181C">
            <wp:extent cx="1491343" cy="14913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P_India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747" cy="150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4A56" w:rsidSect="003E0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gnPainter 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B5390"/>
    <w:multiLevelType w:val="hybridMultilevel"/>
    <w:tmpl w:val="1880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52AFB"/>
    <w:multiLevelType w:val="hybridMultilevel"/>
    <w:tmpl w:val="449E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A0"/>
    <w:rsid w:val="00293BB9"/>
    <w:rsid w:val="002A6224"/>
    <w:rsid w:val="003E063A"/>
    <w:rsid w:val="00524AFE"/>
    <w:rsid w:val="006620A0"/>
    <w:rsid w:val="00BC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8B336"/>
  <w15:chartTrackingRefBased/>
  <w15:docId w15:val="{D22B1D8B-1FDB-AF40-8BE9-47ACD74D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0A0"/>
    <w:pPr>
      <w:spacing w:after="160" w:line="259" w:lineRule="auto"/>
      <w:ind w:left="720"/>
      <w:contextualSpacing/>
    </w:pPr>
    <w:rPr>
      <w:rFonts w:eastAsiaTheme="minorEastAsia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293B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en@testpublishers.org" TargetMode="External"/><Relationship Id="rId5" Type="http://schemas.openxmlformats.org/officeDocument/2006/relationships/hyperlink" Target="mailto:Lauren@testpublisher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Scheib</dc:creator>
  <cp:keywords/>
  <dc:description/>
  <cp:lastModifiedBy>Lauren Scheib</cp:lastModifiedBy>
  <cp:revision>2</cp:revision>
  <dcterms:created xsi:type="dcterms:W3CDTF">2018-09-06T14:43:00Z</dcterms:created>
  <dcterms:modified xsi:type="dcterms:W3CDTF">2018-09-06T15:09:00Z</dcterms:modified>
</cp:coreProperties>
</file>